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C39" w:rsidRDefault="00AE2C39" w:rsidP="000B7DB6">
      <w:pPr>
        <w:pStyle w:val="a5"/>
        <w:spacing w:before="0" w:beforeAutospacing="0" w:after="0" w:afterAutospacing="0"/>
        <w:jc w:val="both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>История.</w:t>
      </w:r>
    </w:p>
    <w:p w:rsidR="005B70D0" w:rsidRPr="004C386C" w:rsidRDefault="005B70D0" w:rsidP="000B7DB6">
      <w:pPr>
        <w:pStyle w:val="a5"/>
        <w:spacing w:before="0" w:beforeAutospacing="0" w:after="0" w:afterAutospacing="0"/>
        <w:jc w:val="both"/>
        <w:rPr>
          <w:b/>
          <w:bCs/>
          <w:color w:val="000000" w:themeColor="text1"/>
          <w:sz w:val="22"/>
          <w:szCs w:val="22"/>
        </w:rPr>
      </w:pPr>
      <w:r w:rsidRPr="004C386C">
        <w:rPr>
          <w:b/>
          <w:bCs/>
          <w:color w:val="000000" w:themeColor="text1"/>
          <w:sz w:val="22"/>
          <w:szCs w:val="22"/>
        </w:rPr>
        <w:t>10 класс.</w:t>
      </w:r>
    </w:p>
    <w:p w:rsidR="005B70D0" w:rsidRPr="004C386C" w:rsidRDefault="005B70D0" w:rsidP="000B7DB6">
      <w:pPr>
        <w:pStyle w:val="a5"/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proofErr w:type="gramStart"/>
      <w:r w:rsidRPr="004C386C">
        <w:rPr>
          <w:b/>
          <w:color w:val="000000" w:themeColor="text1"/>
          <w:sz w:val="22"/>
          <w:szCs w:val="22"/>
        </w:rPr>
        <w:t>УМК</w:t>
      </w:r>
      <w:r w:rsidRPr="004C386C">
        <w:rPr>
          <w:color w:val="000000" w:themeColor="text1"/>
          <w:sz w:val="22"/>
          <w:szCs w:val="22"/>
        </w:rPr>
        <w:t xml:space="preserve"> – А.</w:t>
      </w:r>
      <w:proofErr w:type="gramEnd"/>
      <w:r w:rsidRPr="004C386C">
        <w:rPr>
          <w:color w:val="000000" w:themeColor="text1"/>
          <w:sz w:val="22"/>
          <w:szCs w:val="22"/>
        </w:rPr>
        <w:t xml:space="preserve">Н. Сахаров, </w:t>
      </w:r>
      <w:r w:rsidR="00FB70DC" w:rsidRPr="004C386C">
        <w:rPr>
          <w:color w:val="000000" w:themeColor="text1"/>
        </w:rPr>
        <w:t xml:space="preserve">«История России </w:t>
      </w:r>
      <w:r w:rsidR="00FB70DC">
        <w:rPr>
          <w:color w:val="000000" w:themeColor="text1"/>
        </w:rPr>
        <w:t xml:space="preserve">с древнейших времен до конца </w:t>
      </w:r>
      <w:r w:rsidR="00FB70DC" w:rsidRPr="004C386C">
        <w:rPr>
          <w:color w:val="000000" w:themeColor="text1"/>
        </w:rPr>
        <w:t>XVI</w:t>
      </w:r>
      <w:r w:rsidR="00FB70DC">
        <w:rPr>
          <w:color w:val="000000" w:themeColor="text1"/>
        </w:rPr>
        <w:t xml:space="preserve"> </w:t>
      </w:r>
      <w:r w:rsidR="00FB70DC" w:rsidRPr="004C386C">
        <w:rPr>
          <w:color w:val="000000" w:themeColor="text1"/>
        </w:rPr>
        <w:t>века</w:t>
      </w:r>
      <w:r w:rsidRPr="004C386C">
        <w:rPr>
          <w:color w:val="000000" w:themeColor="text1"/>
          <w:sz w:val="22"/>
          <w:szCs w:val="22"/>
        </w:rPr>
        <w:t>. – М.: ООО «ТИД «Русское слов</w:t>
      </w:r>
      <w:proofErr w:type="gramStart"/>
      <w:r w:rsidRPr="004C386C">
        <w:rPr>
          <w:color w:val="000000" w:themeColor="text1"/>
          <w:sz w:val="22"/>
          <w:szCs w:val="22"/>
        </w:rPr>
        <w:t>о-</w:t>
      </w:r>
      <w:proofErr w:type="gramEnd"/>
      <w:r w:rsidR="00FB70DC">
        <w:rPr>
          <w:color w:val="000000" w:themeColor="text1"/>
          <w:sz w:val="22"/>
          <w:szCs w:val="22"/>
        </w:rPr>
        <w:t xml:space="preserve"> </w:t>
      </w:r>
      <w:r w:rsidRPr="004C386C">
        <w:rPr>
          <w:color w:val="000000" w:themeColor="text1"/>
          <w:sz w:val="22"/>
          <w:szCs w:val="22"/>
        </w:rPr>
        <w:t>РС», 2004</w:t>
      </w:r>
      <w:r w:rsidR="00AE2C39">
        <w:rPr>
          <w:color w:val="000000" w:themeColor="text1"/>
          <w:sz w:val="22"/>
          <w:szCs w:val="22"/>
        </w:rPr>
        <w:t xml:space="preserve"> (ч.1)</w:t>
      </w:r>
      <w:r w:rsidRPr="004C386C">
        <w:rPr>
          <w:color w:val="000000" w:themeColor="text1"/>
          <w:sz w:val="22"/>
          <w:szCs w:val="22"/>
        </w:rPr>
        <w:t>.</w:t>
      </w:r>
    </w:p>
    <w:p w:rsidR="005B70D0" w:rsidRPr="004C386C" w:rsidRDefault="005B70D0" w:rsidP="000B7DB6">
      <w:pPr>
        <w:pStyle w:val="a5"/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r w:rsidRPr="004C386C">
        <w:rPr>
          <w:color w:val="000000" w:themeColor="text1"/>
          <w:sz w:val="22"/>
          <w:szCs w:val="22"/>
        </w:rPr>
        <w:t>Уровень обучения: базовый.</w:t>
      </w:r>
    </w:p>
    <w:p w:rsidR="005B70D0" w:rsidRPr="00FB70DC" w:rsidRDefault="005B70D0" w:rsidP="000B7DB6">
      <w:pPr>
        <w:pStyle w:val="a5"/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r w:rsidRPr="004C386C">
        <w:rPr>
          <w:color w:val="000000" w:themeColor="text1"/>
          <w:sz w:val="22"/>
          <w:szCs w:val="22"/>
        </w:rPr>
        <w:t xml:space="preserve">Тема урока: </w:t>
      </w:r>
      <w:r w:rsidRPr="00FB70DC">
        <w:rPr>
          <w:rStyle w:val="FontStyle13"/>
          <w:b/>
          <w:color w:val="000000" w:themeColor="text1"/>
          <w:sz w:val="22"/>
          <w:szCs w:val="22"/>
        </w:rPr>
        <w:t>В</w:t>
      </w:r>
      <w:r w:rsidRPr="00FB70DC">
        <w:rPr>
          <w:rStyle w:val="FontStyle12"/>
          <w:color w:val="000000" w:themeColor="text1"/>
        </w:rPr>
        <w:t xml:space="preserve">нешняя политика Ивана </w:t>
      </w:r>
      <w:r w:rsidRPr="00FB70DC">
        <w:rPr>
          <w:rStyle w:val="FontStyle12"/>
          <w:color w:val="000000" w:themeColor="text1"/>
          <w:lang w:val="en-US"/>
        </w:rPr>
        <w:t>IV</w:t>
      </w:r>
      <w:r w:rsidRPr="00FB70DC">
        <w:rPr>
          <w:rStyle w:val="FontStyle12"/>
          <w:color w:val="000000" w:themeColor="text1"/>
        </w:rPr>
        <w:t>.</w:t>
      </w:r>
    </w:p>
    <w:p w:rsidR="005B70D0" w:rsidRPr="004C386C" w:rsidRDefault="005B70D0" w:rsidP="000B7DB6">
      <w:pPr>
        <w:pStyle w:val="a5"/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proofErr w:type="gramStart"/>
      <w:r w:rsidRPr="004C386C">
        <w:rPr>
          <w:color w:val="000000" w:themeColor="text1"/>
          <w:sz w:val="22"/>
          <w:szCs w:val="22"/>
        </w:rPr>
        <w:t>Часы</w:t>
      </w:r>
      <w:proofErr w:type="gramEnd"/>
      <w:r w:rsidRPr="004C386C">
        <w:rPr>
          <w:color w:val="000000" w:themeColor="text1"/>
          <w:sz w:val="22"/>
          <w:szCs w:val="22"/>
        </w:rPr>
        <w:t xml:space="preserve"> отведенные на изучение темы:1.</w:t>
      </w:r>
    </w:p>
    <w:p w:rsidR="001D5036" w:rsidRPr="004C386C" w:rsidRDefault="005B70D0" w:rsidP="000B7DB6">
      <w:pPr>
        <w:tabs>
          <w:tab w:val="left" w:pos="7590"/>
        </w:tabs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4C386C">
        <w:rPr>
          <w:rFonts w:ascii="Times New Roman" w:hAnsi="Times New Roman" w:cs="Times New Roman"/>
          <w:color w:val="000000" w:themeColor="text1"/>
        </w:rPr>
        <w:t>Место урока в системе уроков по теме:</w:t>
      </w:r>
      <w:r>
        <w:rPr>
          <w:rFonts w:ascii="Times New Roman" w:hAnsi="Times New Roman" w:cs="Times New Roman"/>
          <w:color w:val="000000" w:themeColor="text1"/>
        </w:rPr>
        <w:t>2</w:t>
      </w:r>
      <w:r w:rsidRPr="004C386C">
        <w:rPr>
          <w:rFonts w:ascii="Times New Roman" w:hAnsi="Times New Roman" w:cs="Times New Roman"/>
          <w:color w:val="000000" w:themeColor="text1"/>
        </w:rPr>
        <w:t xml:space="preserve">.                                                                                                           Тип урока: </w:t>
      </w:r>
      <w:r w:rsidR="001D5036">
        <w:rPr>
          <w:rFonts w:ascii="Times New Roman" w:hAnsi="Times New Roman" w:cs="Times New Roman"/>
          <w:color w:val="000000" w:themeColor="text1"/>
        </w:rPr>
        <w:t>комбинированный</w:t>
      </w:r>
      <w:r w:rsidRPr="004C386C">
        <w:rPr>
          <w:rFonts w:ascii="Times New Roman" w:hAnsi="Times New Roman" w:cs="Times New Roman"/>
          <w:color w:val="000000" w:themeColor="text1"/>
        </w:rPr>
        <w:t>.</w:t>
      </w:r>
      <w:r w:rsidR="001D5036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                                                      Форма урока: лекция.</w:t>
      </w:r>
    </w:p>
    <w:p w:rsidR="005B70D0" w:rsidRDefault="005B70D0" w:rsidP="000B7DB6">
      <w:pPr>
        <w:pStyle w:val="Style3"/>
        <w:widowControl/>
        <w:spacing w:line="240" w:lineRule="auto"/>
        <w:rPr>
          <w:rStyle w:val="FontStyle13"/>
          <w:color w:val="000000" w:themeColor="text1"/>
          <w:sz w:val="22"/>
          <w:szCs w:val="22"/>
        </w:rPr>
      </w:pPr>
      <w:r w:rsidRPr="004C386C">
        <w:rPr>
          <w:b/>
          <w:color w:val="000000" w:themeColor="text1"/>
          <w:sz w:val="22"/>
          <w:szCs w:val="22"/>
        </w:rPr>
        <w:t xml:space="preserve"> Цель:</w:t>
      </w:r>
      <w:r w:rsidRPr="004C386C">
        <w:rPr>
          <w:color w:val="000000" w:themeColor="text1"/>
          <w:sz w:val="22"/>
          <w:szCs w:val="22"/>
        </w:rPr>
        <w:t xml:space="preserve"> </w:t>
      </w:r>
      <w:r w:rsidRPr="004C386C">
        <w:rPr>
          <w:rStyle w:val="FontStyle13"/>
          <w:color w:val="000000" w:themeColor="text1"/>
          <w:sz w:val="22"/>
          <w:szCs w:val="22"/>
        </w:rPr>
        <w:t>дать характеристику</w:t>
      </w:r>
      <w:r>
        <w:rPr>
          <w:rStyle w:val="FontStyle13"/>
          <w:color w:val="000000" w:themeColor="text1"/>
          <w:sz w:val="22"/>
          <w:szCs w:val="22"/>
        </w:rPr>
        <w:t xml:space="preserve"> основных направлений</w:t>
      </w:r>
      <w:r w:rsidRPr="004C386C">
        <w:rPr>
          <w:rStyle w:val="FontStyle13"/>
          <w:color w:val="000000" w:themeColor="text1"/>
          <w:sz w:val="22"/>
          <w:szCs w:val="22"/>
        </w:rPr>
        <w:t xml:space="preserve"> </w:t>
      </w:r>
      <w:r>
        <w:rPr>
          <w:rStyle w:val="FontStyle13"/>
          <w:color w:val="000000" w:themeColor="text1"/>
          <w:sz w:val="22"/>
          <w:szCs w:val="22"/>
        </w:rPr>
        <w:t>внешней политики</w:t>
      </w:r>
      <w:r w:rsidRPr="004C386C">
        <w:rPr>
          <w:rStyle w:val="FontStyle13"/>
          <w:color w:val="000000" w:themeColor="text1"/>
          <w:sz w:val="22"/>
          <w:szCs w:val="22"/>
        </w:rPr>
        <w:t xml:space="preserve"> царя</w:t>
      </w:r>
      <w:r>
        <w:rPr>
          <w:rStyle w:val="FontStyle13"/>
          <w:color w:val="000000" w:themeColor="text1"/>
          <w:sz w:val="22"/>
          <w:szCs w:val="22"/>
        </w:rPr>
        <w:t xml:space="preserve"> </w:t>
      </w:r>
      <w:r w:rsidRPr="005B70D0">
        <w:rPr>
          <w:rStyle w:val="FontStyle12"/>
          <w:b w:val="0"/>
          <w:color w:val="000000" w:themeColor="text1"/>
        </w:rPr>
        <w:t xml:space="preserve">Ивана </w:t>
      </w:r>
      <w:r w:rsidRPr="005B70D0">
        <w:rPr>
          <w:rStyle w:val="FontStyle12"/>
          <w:b w:val="0"/>
          <w:color w:val="000000" w:themeColor="text1"/>
          <w:lang w:val="en-US"/>
        </w:rPr>
        <w:t>IV</w:t>
      </w:r>
      <w:r w:rsidRPr="004C386C">
        <w:rPr>
          <w:rStyle w:val="FontStyle13"/>
          <w:color w:val="000000" w:themeColor="text1"/>
          <w:sz w:val="22"/>
          <w:szCs w:val="22"/>
        </w:rPr>
        <w:t>,</w:t>
      </w:r>
      <w:r>
        <w:rPr>
          <w:rStyle w:val="FontStyle13"/>
          <w:color w:val="000000" w:themeColor="text1"/>
          <w:sz w:val="22"/>
          <w:szCs w:val="22"/>
        </w:rPr>
        <w:t>показать ее результативность.</w:t>
      </w:r>
    </w:p>
    <w:p w:rsidR="008241A4" w:rsidRDefault="008241A4" w:rsidP="000B7DB6">
      <w:pPr>
        <w:pStyle w:val="Style3"/>
        <w:widowControl/>
        <w:spacing w:line="240" w:lineRule="auto"/>
        <w:rPr>
          <w:rStyle w:val="FontStyle13"/>
          <w:b/>
          <w:color w:val="000000" w:themeColor="text1"/>
          <w:sz w:val="22"/>
          <w:szCs w:val="22"/>
        </w:rPr>
      </w:pPr>
      <w:r w:rsidRPr="008241A4">
        <w:rPr>
          <w:rStyle w:val="FontStyle13"/>
          <w:b/>
          <w:color w:val="000000" w:themeColor="text1"/>
          <w:sz w:val="22"/>
          <w:szCs w:val="22"/>
        </w:rPr>
        <w:t>Задачи:</w:t>
      </w:r>
    </w:p>
    <w:p w:rsidR="008241A4" w:rsidRPr="008241A4" w:rsidRDefault="008241A4" w:rsidP="000B7DB6">
      <w:pPr>
        <w:pStyle w:val="a7"/>
        <w:numPr>
          <w:ilvl w:val="0"/>
          <w:numId w:val="37"/>
        </w:numPr>
        <w:spacing w:after="0" w:line="240" w:lineRule="auto"/>
        <w:ind w:left="1134" w:firstLine="1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241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основе использования лекционного метода обучения с включение решения проблемных вопросов помочь учащимся в развитии способности логически мыслить, анализировать, обобщать, применять знания на практике по теме «Внешняя политика Ивана </w:t>
      </w:r>
      <w:r w:rsidRPr="008241A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IV</w:t>
      </w:r>
      <w:r w:rsidRPr="008241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</w:t>
      </w:r>
    </w:p>
    <w:p w:rsidR="008241A4" w:rsidRPr="008241A4" w:rsidRDefault="008241A4" w:rsidP="000B7DB6">
      <w:pPr>
        <w:pStyle w:val="a7"/>
        <w:numPr>
          <w:ilvl w:val="0"/>
          <w:numId w:val="36"/>
        </w:numPr>
        <w:tabs>
          <w:tab w:val="left" w:pos="851"/>
        </w:tabs>
        <w:spacing w:after="0" w:line="240" w:lineRule="auto"/>
        <w:ind w:right="20" w:firstLine="0"/>
        <w:jc w:val="both"/>
        <w:rPr>
          <w:rFonts w:ascii="Times New Roman" w:hAnsi="Times New Roman" w:cs="Times New Roman"/>
          <w:bCs/>
          <w:iCs/>
          <w:color w:val="000000" w:themeColor="text1"/>
          <w:spacing w:val="20"/>
          <w:sz w:val="24"/>
          <w:szCs w:val="24"/>
          <w:shd w:val="clear" w:color="auto" w:fill="FFFFFF"/>
        </w:rPr>
      </w:pPr>
      <w:r w:rsidRPr="008241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Воспитывать чувство сопричастности к судьбе Родины, патриотизм.</w:t>
      </w:r>
    </w:p>
    <w:p w:rsidR="008241A4" w:rsidRPr="008241A4" w:rsidRDefault="008241A4" w:rsidP="000B7DB6">
      <w:pPr>
        <w:pStyle w:val="a7"/>
        <w:numPr>
          <w:ilvl w:val="0"/>
          <w:numId w:val="36"/>
        </w:numPr>
        <w:tabs>
          <w:tab w:val="left" w:pos="851"/>
        </w:tabs>
        <w:spacing w:after="0" w:line="240" w:lineRule="auto"/>
        <w:ind w:right="20" w:firstLine="0"/>
        <w:jc w:val="both"/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</w:pPr>
      <w:r w:rsidRPr="008241A4"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>Совершенствовать коммуникативные навыки. Способствовать    формированию навыков конструктивного сотрудничества и общения в процессе решения продуктивных и творческих задач.</w:t>
      </w:r>
    </w:p>
    <w:p w:rsidR="008241A4" w:rsidRPr="008241A4" w:rsidRDefault="008241A4" w:rsidP="000B7DB6">
      <w:pPr>
        <w:pStyle w:val="a7"/>
        <w:tabs>
          <w:tab w:val="left" w:pos="851"/>
        </w:tabs>
        <w:spacing w:after="0" w:line="240" w:lineRule="auto"/>
        <w:ind w:left="1138"/>
        <w:jc w:val="both"/>
        <w:rPr>
          <w:rStyle w:val="FontStyle13"/>
          <w:b/>
          <w:color w:val="000000" w:themeColor="text1"/>
          <w:sz w:val="22"/>
          <w:szCs w:val="22"/>
        </w:rPr>
      </w:pPr>
    </w:p>
    <w:p w:rsidR="005B70D0" w:rsidRPr="008241A4" w:rsidRDefault="005B70D0" w:rsidP="000B7DB6">
      <w:pPr>
        <w:pStyle w:val="21"/>
        <w:spacing w:after="0" w:line="240" w:lineRule="auto"/>
        <w:ind w:right="20" w:firstLine="0"/>
        <w:jc w:val="both"/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</w:pPr>
      <w:r w:rsidRPr="008241A4">
        <w:rPr>
          <w:rStyle w:val="2MicrosoftSansSerif"/>
          <w:rFonts w:ascii="Times New Roman" w:hAnsi="Times New Roman" w:cs="Times New Roman"/>
          <w:i w:val="0"/>
          <w:color w:val="000000" w:themeColor="text1"/>
          <w:sz w:val="24"/>
          <w:szCs w:val="24"/>
        </w:rPr>
        <w:t>Планируемые результаты</w:t>
      </w:r>
      <w:r w:rsidRPr="008241A4"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: </w:t>
      </w:r>
      <w:r w:rsidRPr="008241A4">
        <w:rPr>
          <w:rStyle w:val="2MicrosoftSansSerif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предметны</w:t>
      </w:r>
      <w:proofErr w:type="gramStart"/>
      <w:r w:rsidRPr="008241A4">
        <w:rPr>
          <w:rStyle w:val="2MicrosoftSansSerif"/>
          <w:rFonts w:ascii="Times New Roman" w:hAnsi="Times New Roman" w:cs="Times New Roman"/>
          <w:i w:val="0"/>
          <w:color w:val="000000" w:themeColor="text1"/>
          <w:sz w:val="24"/>
          <w:szCs w:val="24"/>
        </w:rPr>
        <w:t>е-</w:t>
      </w:r>
      <w:proofErr w:type="gramEnd"/>
      <w:r w:rsidRPr="008241A4"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 формировать понятийный аппарат, уметь применять исторические знания для характеристики народных восстаний, понимать их причины и значение; </w:t>
      </w:r>
      <w:proofErr w:type="spellStart"/>
      <w:r w:rsidRPr="008241A4">
        <w:rPr>
          <w:rStyle w:val="2MicrosoftSansSerif"/>
          <w:rFonts w:ascii="Times New Roman" w:hAnsi="Times New Roman" w:cs="Times New Roman"/>
          <w:i w:val="0"/>
          <w:color w:val="000000" w:themeColor="text1"/>
          <w:sz w:val="24"/>
          <w:szCs w:val="24"/>
        </w:rPr>
        <w:t>метапредметные</w:t>
      </w:r>
      <w:proofErr w:type="spellEnd"/>
      <w:r w:rsidRPr="008241A4"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- умение читать историческую карту и использовать ее как исторический источник, представлять текстовую информацию в табличной форме, выявлять общие черты и различия путем сравнительного анализа; </w:t>
      </w:r>
      <w:r w:rsidRPr="008241A4">
        <w:rPr>
          <w:rStyle w:val="2MicrosoftSansSerif"/>
          <w:rFonts w:ascii="Times New Roman" w:hAnsi="Times New Roman" w:cs="Times New Roman"/>
          <w:i w:val="0"/>
          <w:color w:val="000000" w:themeColor="text1"/>
          <w:sz w:val="24"/>
          <w:szCs w:val="24"/>
        </w:rPr>
        <w:t>личностные-</w:t>
      </w:r>
      <w:r w:rsidRPr="008241A4">
        <w:rPr>
          <w:rStyle w:val="2MicrosoftSansSerif"/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 приобретать опыт эмоционально-ценностного отношения к событиям прошлого.</w:t>
      </w:r>
    </w:p>
    <w:p w:rsidR="005B70D0" w:rsidRPr="004C386C" w:rsidRDefault="005B70D0" w:rsidP="000B7DB6">
      <w:pPr>
        <w:spacing w:line="240" w:lineRule="auto"/>
        <w:ind w:left="142" w:hanging="284"/>
        <w:jc w:val="both"/>
        <w:rPr>
          <w:rFonts w:ascii="Times New Roman" w:hAnsi="Times New Roman" w:cs="Times New Roman"/>
          <w:color w:val="000000" w:themeColor="text1"/>
        </w:rPr>
      </w:pPr>
      <w:r w:rsidRPr="004C386C">
        <w:rPr>
          <w:rFonts w:ascii="Times New Roman" w:hAnsi="Times New Roman" w:cs="Times New Roman"/>
          <w:color w:val="000000" w:themeColor="text1"/>
        </w:rPr>
        <w:t xml:space="preserve">  </w:t>
      </w:r>
      <w:r w:rsidRPr="004C386C">
        <w:rPr>
          <w:rFonts w:ascii="Times New Roman" w:hAnsi="Times New Roman" w:cs="Times New Roman"/>
          <w:b/>
          <w:color w:val="000000" w:themeColor="text1"/>
        </w:rPr>
        <w:t>Оборудование:</w:t>
      </w:r>
      <w:r w:rsidRPr="004C386C">
        <w:rPr>
          <w:rFonts w:ascii="Times New Roman" w:hAnsi="Times New Roman" w:cs="Times New Roman"/>
          <w:color w:val="000000" w:themeColor="text1"/>
        </w:rPr>
        <w:t xml:space="preserve">  карта «Р</w:t>
      </w:r>
      <w:r w:rsidR="008241A4">
        <w:rPr>
          <w:rFonts w:ascii="Times New Roman" w:hAnsi="Times New Roman" w:cs="Times New Roman"/>
          <w:color w:val="000000" w:themeColor="text1"/>
        </w:rPr>
        <w:t>усское государство</w:t>
      </w:r>
      <w:r w:rsidRPr="004C386C">
        <w:rPr>
          <w:rFonts w:ascii="Times New Roman" w:hAnsi="Times New Roman" w:cs="Times New Roman"/>
          <w:color w:val="000000" w:themeColor="text1"/>
        </w:rPr>
        <w:t xml:space="preserve"> в</w:t>
      </w:r>
      <w:r w:rsidR="008241A4">
        <w:rPr>
          <w:rFonts w:ascii="Times New Roman" w:hAnsi="Times New Roman" w:cs="Times New Roman"/>
          <w:color w:val="000000" w:themeColor="text1"/>
        </w:rPr>
        <w:t xml:space="preserve"> </w:t>
      </w:r>
      <w:r w:rsidRPr="004C386C">
        <w:rPr>
          <w:rFonts w:ascii="Times New Roman" w:hAnsi="Times New Roman" w:cs="Times New Roman"/>
          <w:color w:val="000000" w:themeColor="text1"/>
        </w:rPr>
        <w:t xml:space="preserve"> </w:t>
      </w:r>
      <w:r w:rsidRPr="004C386C">
        <w:rPr>
          <w:rFonts w:ascii="Times New Roman" w:hAnsi="Times New Roman" w:cs="Times New Roman"/>
          <w:color w:val="000000" w:themeColor="text1"/>
          <w:lang w:val="en-US"/>
        </w:rPr>
        <w:t>XVI</w:t>
      </w:r>
      <w:r w:rsidRPr="004C386C">
        <w:rPr>
          <w:rFonts w:ascii="Times New Roman" w:hAnsi="Times New Roman" w:cs="Times New Roman"/>
          <w:color w:val="000000" w:themeColor="text1"/>
        </w:rPr>
        <w:t xml:space="preserve"> в.»,  </w:t>
      </w:r>
      <w:proofErr w:type="spellStart"/>
      <w:r>
        <w:rPr>
          <w:rFonts w:ascii="Times New Roman" w:hAnsi="Times New Roman" w:cs="Times New Roman"/>
          <w:color w:val="000000" w:themeColor="text1"/>
        </w:rPr>
        <w:t>мультимедийный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проектор</w:t>
      </w:r>
      <w:r w:rsidRPr="004C386C">
        <w:rPr>
          <w:rFonts w:ascii="Times New Roman" w:hAnsi="Times New Roman" w:cs="Times New Roman"/>
          <w:color w:val="000000" w:themeColor="text1"/>
        </w:rPr>
        <w:t>,</w:t>
      </w:r>
      <w:r>
        <w:rPr>
          <w:rFonts w:ascii="Times New Roman" w:hAnsi="Times New Roman" w:cs="Times New Roman"/>
          <w:color w:val="000000" w:themeColor="text1"/>
        </w:rPr>
        <w:t xml:space="preserve"> презентация, </w:t>
      </w:r>
      <w:r w:rsidRPr="004C386C">
        <w:rPr>
          <w:rFonts w:ascii="Times New Roman" w:hAnsi="Times New Roman" w:cs="Times New Roman"/>
          <w:color w:val="000000" w:themeColor="text1"/>
        </w:rPr>
        <w:t xml:space="preserve"> учебник А.Н. Сахаров, «История России </w:t>
      </w:r>
      <w:r w:rsidR="00FB70DC">
        <w:rPr>
          <w:rFonts w:ascii="Times New Roman" w:hAnsi="Times New Roman" w:cs="Times New Roman"/>
          <w:color w:val="000000" w:themeColor="text1"/>
        </w:rPr>
        <w:t xml:space="preserve">с древнейших времен до конца </w:t>
      </w:r>
      <w:r w:rsidRPr="004C386C">
        <w:rPr>
          <w:rFonts w:ascii="Times New Roman" w:hAnsi="Times New Roman" w:cs="Times New Roman"/>
          <w:color w:val="000000" w:themeColor="text1"/>
        </w:rPr>
        <w:t>XVI</w:t>
      </w:r>
      <w:r w:rsidR="00FB70DC">
        <w:rPr>
          <w:rFonts w:ascii="Times New Roman" w:hAnsi="Times New Roman" w:cs="Times New Roman"/>
          <w:color w:val="000000" w:themeColor="text1"/>
        </w:rPr>
        <w:t xml:space="preserve"> </w:t>
      </w:r>
      <w:r w:rsidRPr="004C386C">
        <w:rPr>
          <w:rFonts w:ascii="Times New Roman" w:hAnsi="Times New Roman" w:cs="Times New Roman"/>
          <w:color w:val="000000" w:themeColor="text1"/>
        </w:rPr>
        <w:t>века</w:t>
      </w:r>
      <w:r w:rsidR="00FB70DC">
        <w:rPr>
          <w:rFonts w:ascii="Times New Roman" w:hAnsi="Times New Roman" w:cs="Times New Roman"/>
          <w:color w:val="000000" w:themeColor="text1"/>
        </w:rPr>
        <w:t>»</w:t>
      </w:r>
      <w:r w:rsidRPr="004C386C">
        <w:rPr>
          <w:rFonts w:ascii="Times New Roman" w:hAnsi="Times New Roman" w:cs="Times New Roman"/>
          <w:color w:val="000000" w:themeColor="text1"/>
        </w:rPr>
        <w:t>.</w:t>
      </w:r>
    </w:p>
    <w:p w:rsidR="005B70D0" w:rsidRPr="004C386C" w:rsidRDefault="005B70D0" w:rsidP="000B7DB6">
      <w:pPr>
        <w:spacing w:line="240" w:lineRule="auto"/>
        <w:ind w:left="142" w:hanging="284"/>
        <w:jc w:val="both"/>
        <w:rPr>
          <w:rFonts w:ascii="Times New Roman" w:hAnsi="Times New Roman" w:cs="Times New Roman"/>
          <w:b/>
          <w:color w:val="000000" w:themeColor="text1"/>
        </w:rPr>
      </w:pPr>
      <w:r w:rsidRPr="004C386C">
        <w:rPr>
          <w:rFonts w:ascii="Times New Roman" w:hAnsi="Times New Roman" w:cs="Times New Roman"/>
          <w:color w:val="000000" w:themeColor="text1"/>
        </w:rPr>
        <w:t xml:space="preserve">  </w:t>
      </w:r>
      <w:r w:rsidRPr="004C386C">
        <w:rPr>
          <w:rFonts w:ascii="Times New Roman" w:hAnsi="Times New Roman" w:cs="Times New Roman"/>
          <w:b/>
          <w:color w:val="000000" w:themeColor="text1"/>
        </w:rPr>
        <w:t>План урока</w:t>
      </w:r>
    </w:p>
    <w:p w:rsidR="005B70D0" w:rsidRDefault="005B70D0" w:rsidP="000B7DB6">
      <w:pPr>
        <w:spacing w:line="240" w:lineRule="auto"/>
        <w:ind w:left="142" w:hanging="284"/>
        <w:rPr>
          <w:rStyle w:val="FontStyle13"/>
          <w:color w:val="000000" w:themeColor="text1"/>
          <w:sz w:val="22"/>
          <w:szCs w:val="22"/>
        </w:rPr>
      </w:pPr>
      <w:r w:rsidRPr="004C386C">
        <w:rPr>
          <w:rFonts w:ascii="Times New Roman" w:hAnsi="Times New Roman" w:cs="Times New Roman"/>
          <w:color w:val="000000" w:themeColor="text1"/>
        </w:rPr>
        <w:t xml:space="preserve">   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4C386C">
        <w:rPr>
          <w:rFonts w:ascii="Times New Roman" w:hAnsi="Times New Roman" w:cs="Times New Roman"/>
          <w:color w:val="000000" w:themeColor="text1"/>
        </w:rPr>
        <w:t xml:space="preserve"> 1.Проверка домашнего задания.</w:t>
      </w:r>
      <w:r w:rsidRPr="004C386C">
        <w:rPr>
          <w:rFonts w:ascii="Times New Roman" w:hAnsi="Times New Roman" w:cs="Times New Roman"/>
          <w:bCs/>
          <w:color w:val="000000" w:themeColor="text1"/>
        </w:rPr>
        <w:t xml:space="preserve">                                                                                                                                                                                                                                </w:t>
      </w:r>
      <w:r w:rsidRPr="004C386C">
        <w:rPr>
          <w:rStyle w:val="FontStyle11"/>
          <w:color w:val="000000" w:themeColor="text1"/>
          <w:sz w:val="22"/>
          <w:szCs w:val="22"/>
        </w:rPr>
        <w:t xml:space="preserve"> </w:t>
      </w:r>
      <w:r w:rsidRPr="004C386C">
        <w:rPr>
          <w:rStyle w:val="FontStyle13"/>
          <w:color w:val="000000" w:themeColor="text1"/>
          <w:sz w:val="22"/>
          <w:szCs w:val="22"/>
        </w:rPr>
        <w:t xml:space="preserve">2. </w:t>
      </w:r>
      <w:r w:rsidR="008241A4">
        <w:rPr>
          <w:rStyle w:val="FontStyle13"/>
          <w:color w:val="000000" w:themeColor="text1"/>
          <w:sz w:val="22"/>
          <w:szCs w:val="22"/>
        </w:rPr>
        <w:t>Присоединение Казани</w:t>
      </w:r>
      <w:r w:rsidRPr="004C386C">
        <w:rPr>
          <w:rStyle w:val="FontStyle13"/>
          <w:color w:val="000000" w:themeColor="text1"/>
          <w:sz w:val="22"/>
          <w:szCs w:val="22"/>
        </w:rPr>
        <w:t xml:space="preserve">.                                                                                                                                                                     3. </w:t>
      </w:r>
      <w:r w:rsidR="008241A4">
        <w:rPr>
          <w:rStyle w:val="FontStyle13"/>
          <w:color w:val="000000" w:themeColor="text1"/>
          <w:sz w:val="22"/>
          <w:szCs w:val="22"/>
        </w:rPr>
        <w:t>Присоединение Астрахани</w:t>
      </w:r>
      <w:r w:rsidRPr="004C386C">
        <w:rPr>
          <w:rStyle w:val="FontStyle13"/>
          <w:color w:val="000000" w:themeColor="text1"/>
          <w:sz w:val="22"/>
          <w:szCs w:val="22"/>
        </w:rPr>
        <w:t xml:space="preserve">.                                                                                                                                                                  4. </w:t>
      </w:r>
      <w:r w:rsidR="008241A4">
        <w:rPr>
          <w:rStyle w:val="FontStyle13"/>
          <w:color w:val="000000" w:themeColor="text1"/>
          <w:sz w:val="22"/>
          <w:szCs w:val="22"/>
        </w:rPr>
        <w:t>Значение присоединения Поволжья</w:t>
      </w:r>
      <w:r>
        <w:rPr>
          <w:rStyle w:val="FontStyle13"/>
          <w:color w:val="000000" w:themeColor="text1"/>
          <w:sz w:val="22"/>
          <w:szCs w:val="22"/>
        </w:rPr>
        <w:t>.</w:t>
      </w:r>
      <w:r w:rsidRPr="004C386C">
        <w:rPr>
          <w:rStyle w:val="FontStyle13"/>
          <w:color w:val="000000" w:themeColor="text1"/>
          <w:sz w:val="22"/>
          <w:szCs w:val="22"/>
        </w:rPr>
        <w:t xml:space="preserve">                                                                                                                                                 5.</w:t>
      </w:r>
      <w:r w:rsidR="0031494D">
        <w:rPr>
          <w:rStyle w:val="FontStyle13"/>
          <w:color w:val="000000" w:themeColor="text1"/>
          <w:sz w:val="22"/>
          <w:szCs w:val="22"/>
        </w:rPr>
        <w:t xml:space="preserve"> Ливонская война.                                                                                                                                                          6 Покорение Сибири.                                                                                                                                                                        7.</w:t>
      </w:r>
      <w:r w:rsidRPr="004C386C">
        <w:rPr>
          <w:rStyle w:val="FontStyle13"/>
          <w:color w:val="000000" w:themeColor="text1"/>
          <w:sz w:val="22"/>
          <w:szCs w:val="22"/>
        </w:rPr>
        <w:t xml:space="preserve"> Закрепление. </w:t>
      </w:r>
    </w:p>
    <w:p w:rsidR="001D5036" w:rsidRDefault="001D5036" w:rsidP="001D503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Этапы   урока.</w:t>
      </w:r>
    </w:p>
    <w:p w:rsidR="001D5036" w:rsidRDefault="001D5036" w:rsidP="001D5036">
      <w:pPr>
        <w:pStyle w:val="ab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1.Организационный момент.</w:t>
      </w:r>
    </w:p>
    <w:p w:rsidR="001D5036" w:rsidRDefault="001D5036" w:rsidP="001D5036">
      <w:pPr>
        <w:pStyle w:val="ab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rPr>
          <w:rFonts w:ascii="Times" w:hAnsi="Times"/>
          <w:sz w:val="24"/>
          <w:szCs w:val="24"/>
        </w:rPr>
        <w:t xml:space="preserve"> Постановка цели и задач урока</w:t>
      </w:r>
      <w:r>
        <w:rPr>
          <w:rFonts w:asciiTheme="minorHAnsi" w:hAnsiTheme="minorHAnsi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D5036" w:rsidRDefault="001D5036" w:rsidP="001D5036">
      <w:pPr>
        <w:pStyle w:val="ab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Актуализация знаний.</w:t>
      </w:r>
    </w:p>
    <w:p w:rsidR="001D5036" w:rsidRDefault="001D5036" w:rsidP="001D5036">
      <w:pPr>
        <w:pStyle w:val="ab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4.Изучение нового материала. </w:t>
      </w:r>
    </w:p>
    <w:p w:rsidR="001D5036" w:rsidRDefault="001D5036" w:rsidP="001D5036">
      <w:pPr>
        <w:pStyle w:val="ab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Закрепление. </w:t>
      </w:r>
    </w:p>
    <w:p w:rsidR="001D5036" w:rsidRDefault="001D5036" w:rsidP="001D5036">
      <w:pPr>
        <w:pStyle w:val="ab"/>
        <w:spacing w:line="360" w:lineRule="auto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6. Контроль усвоения, обсуждение допущенных ошибок и их коррекция.</w:t>
      </w:r>
    </w:p>
    <w:p w:rsidR="001D5036" w:rsidRDefault="001D5036" w:rsidP="001D5036">
      <w:pPr>
        <w:pStyle w:val="ab"/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7.</w:t>
      </w:r>
      <w:r>
        <w:rPr>
          <w:rFonts w:ascii="Times" w:hAnsi="Times"/>
          <w:sz w:val="24"/>
          <w:szCs w:val="24"/>
        </w:rPr>
        <w:t xml:space="preserve"> Информация о домашнем задании, инструктаж по его выполнению.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8. </w:t>
      </w:r>
      <w:r>
        <w:rPr>
          <w:rFonts w:ascii="Times New Roman" w:hAnsi="Times New Roman"/>
          <w:color w:val="000000"/>
          <w:sz w:val="24"/>
          <w:szCs w:val="24"/>
        </w:rPr>
        <w:t>Подведение итогов урока.</w:t>
      </w:r>
    </w:p>
    <w:p w:rsidR="001D5036" w:rsidRDefault="001D5036" w:rsidP="001D5036">
      <w:pPr>
        <w:pStyle w:val="a7"/>
        <w:spacing w:after="0" w:line="240" w:lineRule="auto"/>
        <w:ind w:left="1070"/>
        <w:rPr>
          <w:rFonts w:ascii="Times New Roman" w:hAnsi="Times New Roman" w:cs="Times New Roman"/>
          <w:b/>
          <w:sz w:val="24"/>
          <w:szCs w:val="24"/>
        </w:rPr>
      </w:pPr>
    </w:p>
    <w:p w:rsidR="00574635" w:rsidRDefault="005B70D0" w:rsidP="000B7DB6">
      <w:pPr>
        <w:pStyle w:val="Style1"/>
        <w:widowControl/>
        <w:spacing w:line="240" w:lineRule="auto"/>
        <w:rPr>
          <w:rStyle w:val="FontStyle11"/>
          <w:b/>
          <w:color w:val="000000" w:themeColor="text1"/>
          <w:sz w:val="22"/>
          <w:szCs w:val="22"/>
        </w:rPr>
      </w:pPr>
      <w:r w:rsidRPr="004C386C">
        <w:rPr>
          <w:rStyle w:val="FontStyle11"/>
          <w:b/>
          <w:color w:val="000000" w:themeColor="text1"/>
          <w:sz w:val="22"/>
          <w:szCs w:val="22"/>
        </w:rPr>
        <w:t xml:space="preserve"> Хорд урока.</w:t>
      </w:r>
    </w:p>
    <w:p w:rsidR="009F38AB" w:rsidRPr="001D5036" w:rsidRDefault="005B70D0" w:rsidP="000B7DB6">
      <w:pPr>
        <w:pStyle w:val="Style1"/>
        <w:widowControl/>
        <w:spacing w:line="240" w:lineRule="auto"/>
        <w:rPr>
          <w:b/>
        </w:rPr>
      </w:pPr>
      <w:r w:rsidRPr="001D5036">
        <w:rPr>
          <w:b/>
          <w:color w:val="000000" w:themeColor="text1"/>
          <w:sz w:val="22"/>
          <w:szCs w:val="22"/>
        </w:rPr>
        <w:t>1.</w:t>
      </w:r>
      <w:r w:rsidR="001D5036" w:rsidRPr="001D5036">
        <w:rPr>
          <w:b/>
        </w:rPr>
        <w:t xml:space="preserve"> Организационный момент.</w:t>
      </w:r>
    </w:p>
    <w:p w:rsidR="001D5036" w:rsidRPr="001D5036" w:rsidRDefault="001D5036" w:rsidP="001D5036">
      <w:pPr>
        <w:pStyle w:val="ab"/>
        <w:spacing w:line="360" w:lineRule="auto"/>
        <w:rPr>
          <w:rFonts w:ascii="Times New Roman" w:hAnsi="Times New Roman"/>
          <w:b/>
          <w:sz w:val="24"/>
          <w:szCs w:val="24"/>
        </w:rPr>
      </w:pPr>
      <w:r w:rsidRPr="001D5036">
        <w:rPr>
          <w:rFonts w:ascii="Times New Roman" w:hAnsi="Times New Roman"/>
          <w:b/>
          <w:sz w:val="24"/>
          <w:szCs w:val="24"/>
        </w:rPr>
        <w:t>2.</w:t>
      </w:r>
      <w:r w:rsidRPr="001D5036">
        <w:rPr>
          <w:rFonts w:ascii="Times" w:hAnsi="Times"/>
          <w:b/>
          <w:sz w:val="24"/>
          <w:szCs w:val="24"/>
        </w:rPr>
        <w:t xml:space="preserve"> Постановка цели и задач урока</w:t>
      </w:r>
      <w:r w:rsidRPr="001D5036">
        <w:rPr>
          <w:rFonts w:asciiTheme="minorHAnsi" w:hAnsiTheme="minorHAnsi"/>
          <w:b/>
          <w:sz w:val="24"/>
          <w:szCs w:val="24"/>
        </w:rPr>
        <w:t>.</w:t>
      </w:r>
      <w:r w:rsidRPr="001D5036">
        <w:rPr>
          <w:rFonts w:ascii="Times New Roman" w:hAnsi="Times New Roman"/>
          <w:b/>
          <w:sz w:val="24"/>
          <w:szCs w:val="24"/>
        </w:rPr>
        <w:t xml:space="preserve"> Сообщение темы урока.</w:t>
      </w:r>
    </w:p>
    <w:p w:rsidR="001D5036" w:rsidRPr="001D5036" w:rsidRDefault="001D5036" w:rsidP="001D5036">
      <w:pPr>
        <w:pStyle w:val="ab"/>
        <w:spacing w:line="360" w:lineRule="auto"/>
        <w:rPr>
          <w:rFonts w:eastAsia="Times New Roman"/>
          <w:b/>
        </w:rPr>
      </w:pPr>
      <w:r w:rsidRPr="001D5036">
        <w:rPr>
          <w:rFonts w:ascii="Times New Roman" w:hAnsi="Times New Roman"/>
          <w:b/>
          <w:sz w:val="24"/>
          <w:szCs w:val="24"/>
        </w:rPr>
        <w:t>3. Актуализация знаний.</w:t>
      </w:r>
    </w:p>
    <w:p w:rsidR="009F38AB" w:rsidRPr="0031494D" w:rsidRDefault="001D5036" w:rsidP="000B7DB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Фронтальный  о</w:t>
      </w:r>
      <w:r w:rsidR="009F38AB" w:rsidRPr="0031494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прос по теме «Реформы Избранной рады».</w:t>
      </w:r>
      <w:r w:rsidR="0031494D" w:rsidRPr="0031494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Вопросы и задания из учебника стр280-281.</w:t>
      </w:r>
    </w:p>
    <w:p w:rsidR="009F38AB" w:rsidRPr="009F38AB" w:rsidRDefault="009F38AB" w:rsidP="000B7DB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Вопросы на повторение:</w:t>
      </w:r>
    </w:p>
    <w:p w:rsidR="009F38AB" w:rsidRPr="009F38AB" w:rsidRDefault="009F38AB" w:rsidP="000B7DB6">
      <w:pPr>
        <w:numPr>
          <w:ilvl w:val="0"/>
          <w:numId w:val="8"/>
        </w:num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каком веке распалась Золотая орда?</w:t>
      </w:r>
    </w:p>
    <w:p w:rsidR="009F38AB" w:rsidRPr="009F38AB" w:rsidRDefault="009F38AB" w:rsidP="000B7DB6">
      <w:pPr>
        <w:numPr>
          <w:ilvl w:val="0"/>
          <w:numId w:val="8"/>
        </w:num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какие ханства она распалась? Какие взаимоотношения были у них с Россией в 16 веке?</w:t>
      </w:r>
    </w:p>
    <w:p w:rsidR="009F38AB" w:rsidRPr="009F38AB" w:rsidRDefault="009F38AB" w:rsidP="000B7DB6">
      <w:pPr>
        <w:numPr>
          <w:ilvl w:val="0"/>
          <w:numId w:val="8"/>
        </w:num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Которые из ханств были особенно опасны? Почему?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Вывод.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Хотя монгольского ига не стало, так как Русь от него освободилась, но осколки Золотой Орды в виде монгольских ханств сохранились и сильно мешали экономическому развитию России; большая часть торгового пути с Востоком находилась в середине 16 века на территории этих ханств, которые препятствовали торговле русских купцов с восточными странами по Каспийскому морю.</w:t>
      </w:r>
      <w:proofErr w:type="gram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Русское государство находилось в трудном положении; оно было окружено враждебными государствами с востока, юга и запада.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Отсюда вытекают задачи внешней политики Ивана IV:</w:t>
      </w:r>
    </w:p>
    <w:p w:rsidR="009F38AB" w:rsidRPr="009F38AB" w:rsidRDefault="009F38AB" w:rsidP="000B7DB6">
      <w:pPr>
        <w:numPr>
          <w:ilvl w:val="0"/>
          <w:numId w:val="11"/>
        </w:num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обезопасить свою страну от внешних врагов;</w:t>
      </w:r>
    </w:p>
    <w:p w:rsidR="009F38AB" w:rsidRPr="009F38AB" w:rsidRDefault="009F38AB" w:rsidP="000B7DB6">
      <w:pPr>
        <w:numPr>
          <w:ilvl w:val="0"/>
          <w:numId w:val="11"/>
        </w:num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ее успешного экономического развития. (Материал повторения использовали как плавный переход от опроса к новой теме урока.)</w:t>
      </w:r>
    </w:p>
    <w:p w:rsidR="009F38AB" w:rsidRDefault="001D5036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9F38AB" w:rsidRPr="009F38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Изучение новой темы «Внешняя политика Ивана IV».</w:t>
      </w:r>
      <w:r w:rsidR="003149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31494D" w:rsidRPr="0031494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Тема записывается в тетрадь.</w:t>
      </w:r>
    </w:p>
    <w:p w:rsidR="0031494D" w:rsidRDefault="0031494D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Задание на урок (сл.-</w:t>
      </w:r>
      <w:r w:rsidR="0086255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3)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  <w:r w:rsidR="001D50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Записать в тетрадях основные направления внешней политики.</w:t>
      </w:r>
    </w:p>
    <w:p w:rsidR="00862550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2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Завоевание Казанского ханства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8625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учителя с опорой на презентацию (сл.-4-8)</w:t>
      </w:r>
      <w:proofErr w:type="gramStart"/>
      <w:r w:rsidR="008625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1D5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прослушивания рассказа учащиеся записывают ключевые даты.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Казанские отряды грабили пограничные уезды Руси, захватывали имущество и пленных, превращая их в рабов. 2 похода на Казань безуспешны, к третьему готовились серьезно: построили разборную крепость Свияжск, собрали 150 тысяч воинов, 150 артиллерийских орудий. Русские штурмом брали Казань, на них со стен кидали камни, толкали бревна, лили кипящую смолу. </w:t>
      </w:r>
      <w:proofErr w:type="gram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штурмующих летели тучи стрел.</w:t>
      </w:r>
      <w:proofErr w:type="gram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Штурмом взять Казань не смогли. Началась осада. Осадными работами руководил Иван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Выродков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, сделали подкоп, заложили в него 48 бочек пороха. На рассвете 2 октября 1552 года раздался страшный взрыв, в пролом вошли войска. Страшная битва началась в самом городе: после боя всюду груды мертвых, всего с обеих сторон погибло около 200 тысяч. Казанское ханство покорилось.</w:t>
      </w:r>
      <w:r w:rsidR="00862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Населению обещали защиту от внешних врагов, уважительное отношение к исламу. Добровольно перешли в русское подданство удмурты, чуваши, марийцы, часть башкир. Русское государство стало еще более многонациональным.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62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Присоединение Астраханского ханства.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625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 учителя с опорой на презентацию (сл.-9</w:t>
      </w:r>
      <w:r w:rsidR="00F85C27">
        <w:rPr>
          <w:rFonts w:ascii="Times New Roman" w:eastAsia="Times New Roman" w:hAnsi="Times New Roman" w:cs="Times New Roman"/>
          <w:sz w:val="24"/>
          <w:szCs w:val="24"/>
          <w:lang w:eastAsia="ru-RU"/>
        </w:rPr>
        <w:t>,11</w:t>
      </w:r>
      <w:r w:rsidR="00862550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9F38AB" w:rsidRPr="009F38AB" w:rsidRDefault="009F38AB" w:rsidP="000B7DB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1556 году Астраханское ханство объявило о разрыве с Москвой. Туда были посланы русские войска.</w:t>
      </w:r>
    </w:p>
    <w:p w:rsidR="009F38AB" w:rsidRPr="009F38AB" w:rsidRDefault="009F38AB" w:rsidP="000B7DB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стихотворения о взятии Астрахани</w:t>
      </w:r>
      <w:r w:rsidR="00574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(сл.-10)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57463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делают вывод о значении присоединения Поволжья</w:t>
      </w:r>
      <w:r w:rsidR="00F85C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(сл.-12</w:t>
      </w:r>
      <w:r w:rsidR="0057463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9F38AB" w:rsidRDefault="009F38AB" w:rsidP="000B7DB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Поволжье вошло в состав России, торговый путь по Волге был открыт для наших кораблей.</w:t>
      </w:r>
    </w:p>
    <w:p w:rsidR="00574635" w:rsidRPr="00364A0A" w:rsidRDefault="00574635" w:rsidP="000B7DB6">
      <w:pPr>
        <w:pStyle w:val="a7"/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4A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Причины и начало Ливонской войны</w:t>
      </w:r>
      <w:r w:rsidR="001D503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(рассказ учителя</w:t>
      </w:r>
      <w:r w:rsidRPr="00364A0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7463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(Сл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.-13-</w:t>
      </w:r>
      <w:r w:rsidR="00F85C2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 w:rsidR="00276DC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7</w:t>
      </w:r>
      <w:r w:rsidR="001D503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 w:rsidR="00F85C2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 w:rsidRPr="00364A0A">
        <w:rPr>
          <w:rFonts w:ascii="Times New Roman" w:hAnsi="Times New Roman" w:cs="Times New Roman"/>
          <w:b/>
          <w:bCs/>
          <w:i/>
          <w:color w:val="7030A0"/>
          <w:sz w:val="24"/>
          <w:szCs w:val="24"/>
        </w:rPr>
        <w:t>.</w:t>
      </w:r>
      <w:r w:rsidRPr="00364A0A">
        <w:rPr>
          <w:rFonts w:ascii="Times New Roman" w:hAnsi="Times New Roman" w:cs="Times New Roman"/>
          <w:b/>
          <w:bCs/>
          <w:color w:val="7030A0"/>
          <w:sz w:val="24"/>
          <w:szCs w:val="24"/>
        </w:rPr>
        <w:t xml:space="preserve"> </w:t>
      </w:r>
      <w:r w:rsidRPr="00364A0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t>Достигнув блестя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щих успехов на востоке, Иван </w:t>
      </w:r>
      <w:r w:rsidRPr="00364A0A">
        <w:rPr>
          <w:rFonts w:ascii="Times New Roman" w:hAnsi="Times New Roman" w:cs="Times New Roman"/>
          <w:color w:val="000000"/>
          <w:sz w:val="24"/>
          <w:szCs w:val="24"/>
          <w:lang w:val="en-US"/>
        </w:rPr>
        <w:t>IV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обратил свои взоры на запад. Отсутствие портов на Балтике ограничива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ло русскую торговлю со странами Европы (</w:t>
      </w:r>
      <w:r w:rsidRPr="00364A0A">
        <w:rPr>
          <w:rFonts w:ascii="Times New Roman" w:hAnsi="Times New Roman" w:cs="Times New Roman"/>
          <w:i/>
          <w:color w:val="000000"/>
          <w:sz w:val="24"/>
          <w:szCs w:val="24"/>
        </w:rPr>
        <w:t>карта)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t>. А широкие хозяйственные свя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зи с передовыми европейскими странами </w:t>
      </w:r>
      <w:proofErr w:type="gramStart"/>
      <w:r w:rsidRPr="00364A0A">
        <w:rPr>
          <w:rFonts w:ascii="Times New Roman" w:hAnsi="Times New Roman" w:cs="Times New Roman"/>
          <w:color w:val="000000"/>
          <w:sz w:val="24"/>
          <w:szCs w:val="24"/>
        </w:rPr>
        <w:t>очень нужны</w:t>
      </w:r>
      <w:proofErr w:type="gramEnd"/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были, это хорошо понимал Иван </w:t>
      </w:r>
      <w:r w:rsidRPr="00364A0A">
        <w:rPr>
          <w:rFonts w:ascii="Times New Roman" w:hAnsi="Times New Roman" w:cs="Times New Roman"/>
          <w:color w:val="000000"/>
          <w:sz w:val="24"/>
          <w:szCs w:val="24"/>
          <w:lang w:val="en-US"/>
        </w:rPr>
        <w:t>IV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. Иван </w:t>
      </w:r>
      <w:r w:rsidRPr="00364A0A">
        <w:rPr>
          <w:rFonts w:ascii="Times New Roman" w:hAnsi="Times New Roman" w:cs="Times New Roman"/>
          <w:color w:val="000000"/>
          <w:sz w:val="24"/>
          <w:szCs w:val="24"/>
          <w:lang w:val="en-US"/>
        </w:rPr>
        <w:t>IV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решил отвоевать владения Ливонского ор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дена, ослабленного внутренними раздорами, и заполу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чить гавани на Балтийском море. Для начала войны представился удобный повод. По договору с Россией, заключенному в начале </w:t>
      </w:r>
      <w:r w:rsidRPr="00364A0A">
        <w:rPr>
          <w:rFonts w:ascii="Times New Roman" w:hAnsi="Times New Roman" w:cs="Times New Roman"/>
          <w:color w:val="000000"/>
          <w:sz w:val="24"/>
          <w:szCs w:val="24"/>
          <w:lang w:val="en-US"/>
        </w:rPr>
        <w:t>XVI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века, Ливонский орден должен был выплачивать дань за город Юрьев, неког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 построенный Ярославом Мудрым. </w:t>
      </w:r>
      <w:r w:rsidRPr="00364A0A">
        <w:rPr>
          <w:rFonts w:ascii="Times New Roman" w:hAnsi="Times New Roman" w:cs="Times New Roman"/>
          <w:bCs/>
          <w:color w:val="000000"/>
          <w:sz w:val="24"/>
          <w:szCs w:val="24"/>
        </w:rPr>
        <w:t>В 1557</w:t>
      </w:r>
      <w:r w:rsidRPr="00364A0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t>году ры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цари заявили о своем отказе платить эту дань. </w:t>
      </w:r>
    </w:p>
    <w:p w:rsidR="00574635" w:rsidRPr="00F85C27" w:rsidRDefault="00574635" w:rsidP="000B7DB6">
      <w:pPr>
        <w:pStyle w:val="a7"/>
        <w:numPr>
          <w:ilvl w:val="0"/>
          <w:numId w:val="39"/>
        </w:numPr>
        <w:spacing w:after="0" w:line="240" w:lineRule="auto"/>
        <w:ind w:left="993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85C2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настенной карте и карте учебника на стр. 216 – 217 сравнить территории России и Ливонского ордена.</w:t>
      </w:r>
    </w:p>
    <w:p w:rsidR="00574635" w:rsidRPr="00F85C27" w:rsidRDefault="00574635" w:rsidP="000B7DB6">
      <w:pPr>
        <w:pStyle w:val="a7"/>
        <w:numPr>
          <w:ilvl w:val="0"/>
          <w:numId w:val="39"/>
        </w:numPr>
        <w:spacing w:after="0" w:line="240" w:lineRule="auto"/>
        <w:ind w:left="993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85C2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Ставится проблемный вопрос: </w:t>
      </w:r>
      <w:r w:rsidRPr="00F85C2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кто должен победить в этой войне? Почему?</w:t>
      </w:r>
    </w:p>
    <w:p w:rsidR="00574635" w:rsidRPr="00F85C27" w:rsidRDefault="00574635" w:rsidP="000B7DB6">
      <w:pPr>
        <w:pStyle w:val="a7"/>
        <w:numPr>
          <w:ilvl w:val="0"/>
          <w:numId w:val="39"/>
        </w:numPr>
        <w:spacing w:after="0" w:line="240" w:lineRule="auto"/>
        <w:ind w:left="993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85C2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Учащимся предлагается выдвинуть свою гипотезу.</w:t>
      </w:r>
    </w:p>
    <w:p w:rsidR="00574635" w:rsidRPr="00364A0A" w:rsidRDefault="00574635" w:rsidP="000B7D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(Учащиеся могут предположить, что победит Россия, потому что она больше по территории, </w:t>
      </w:r>
      <w:proofErr w:type="gramStart"/>
      <w:r w:rsidRPr="00364A0A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</w:t>
      </w:r>
      <w:proofErr w:type="gramEnd"/>
      <w:r w:rsidRPr="0036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нее территории проживает много людей, которые могут участвовать в войне и т.д..)</w:t>
      </w:r>
    </w:p>
    <w:p w:rsidR="00574635" w:rsidRPr="00364A0A" w:rsidRDefault="00F85C27" w:rsidP="000B7DB6">
      <w:pPr>
        <w:pStyle w:val="a7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глядя на</w:t>
      </w:r>
      <w:r w:rsidR="00574635" w:rsidRPr="0036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 Ливонской войны, определяют ее продолжительность. Выявляют причину продолжительности войны.</w:t>
      </w:r>
      <w:r w:rsidR="00574635" w:rsidRPr="0036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574635" w:rsidRPr="00364A0A">
        <w:rPr>
          <w:rFonts w:ascii="Times New Roman" w:eastAsia="Times New Roman" w:hAnsi="Times New Roman" w:cs="Times New Roman"/>
          <w:sz w:val="24"/>
          <w:szCs w:val="24"/>
          <w:lang w:eastAsia="ru-RU"/>
        </w:rPr>
        <w:t>(Учащиеся высказывают предположения.</w:t>
      </w:r>
      <w:proofErr w:type="gramEnd"/>
      <w:r w:rsidR="00574635" w:rsidRPr="0036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они затрудняются, учитель говорит, что у России стало много сильных противников. </w:t>
      </w:r>
      <w:proofErr w:type="gramStart"/>
      <w:r w:rsidR="00574635" w:rsidRPr="0036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Швеция, Дания, Речь </w:t>
      </w:r>
      <w:proofErr w:type="spellStart"/>
      <w:r w:rsidR="00574635" w:rsidRPr="00364A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Посполитая</w:t>
      </w:r>
      <w:proofErr w:type="spellEnd"/>
      <w:r w:rsidR="00574635" w:rsidRPr="0036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против России).</w:t>
      </w:r>
      <w:proofErr w:type="gramEnd"/>
    </w:p>
    <w:p w:rsidR="00574635" w:rsidRPr="00364A0A" w:rsidRDefault="00F85C27" w:rsidP="000B7DB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C27">
        <w:rPr>
          <w:rFonts w:ascii="Times New Roman" w:hAnsi="Times New Roman" w:cs="Times New Roman"/>
          <w:b/>
          <w:color w:val="000000"/>
          <w:sz w:val="24"/>
          <w:szCs w:val="24"/>
        </w:rPr>
        <w:t>Рассказ учителя.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В 1558 году царь объявил ордену войну. Русские войска вступили в Прибалтику, взяли города Дерпт (Юрьев) и Нарву, подошли к </w:t>
      </w:r>
      <w:proofErr w:type="spellStart"/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t>Ревелю</w:t>
      </w:r>
      <w:proofErr w:type="spellEnd"/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и Риге. Ливон</w:t>
      </w:r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ский орден был на краю гибели. Магистр ордена об</w:t>
      </w:r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ратился к русским с просьбой о перемирии. Иван </w:t>
      </w:r>
      <w:r w:rsidR="00574635" w:rsidRPr="00364A0A">
        <w:rPr>
          <w:rFonts w:ascii="Times New Roman" w:hAnsi="Times New Roman" w:cs="Times New Roman"/>
          <w:color w:val="000000"/>
          <w:sz w:val="24"/>
          <w:szCs w:val="24"/>
          <w:lang w:val="en-US"/>
        </w:rPr>
        <w:t>IV</w:t>
      </w:r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согласился на шесть месяцев сложить оружие. Но это было се</w:t>
      </w:r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рьезной ошибкой. За время пере</w:t>
      </w:r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мирия Ливонский орден перешел под покровительство Литвы и пе</w:t>
      </w:r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рестал существовать как само</w:t>
      </w:r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стоятельное государство. Король Польши и Литвы сумел привлечь на свою сторону Данию и Шве</w:t>
      </w:r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цию, </w:t>
      </w:r>
      <w:proofErr w:type="gramStart"/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t>которые</w:t>
      </w:r>
      <w:proofErr w:type="gramEnd"/>
      <w:r w:rsidR="00574635"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вступили в войну против России.</w:t>
      </w:r>
    </w:p>
    <w:p w:rsidR="00574635" w:rsidRPr="00364A0A" w:rsidRDefault="00574635" w:rsidP="000B7DB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После окончания перемирия Иван </w:t>
      </w:r>
      <w:r w:rsidRPr="00364A0A">
        <w:rPr>
          <w:rFonts w:ascii="Times New Roman" w:hAnsi="Times New Roman" w:cs="Times New Roman"/>
          <w:color w:val="000000"/>
          <w:sz w:val="24"/>
          <w:szCs w:val="24"/>
          <w:lang w:val="en-US"/>
        </w:rPr>
        <w:t>IV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попытался закрепить ус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пехи первых лет войны. В 1563 году московские полки продол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жили наступление и вступили в Литву. Русское командование решило нанести удар по городу-крепости Полоцку, который за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крывал пути на литовскую сто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лицу Вильно. В наступлении на Полоцк участвовала почти вся русская армия. Неширокая полоцкая дорога даже не могла вместить всей массы войск и обозов.</w:t>
      </w:r>
    </w:p>
    <w:p w:rsidR="00574635" w:rsidRPr="00364A0A" w:rsidRDefault="00574635" w:rsidP="000B7DB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4A0A">
        <w:rPr>
          <w:rFonts w:ascii="Times New Roman" w:hAnsi="Times New Roman" w:cs="Times New Roman"/>
          <w:color w:val="000000"/>
          <w:sz w:val="24"/>
          <w:szCs w:val="24"/>
        </w:rPr>
        <w:t>В первых числах февраля 1563 года русская армия вышла к Полоцку и начала его осаду. На рассвете 15 февраля полоцкий гарнизон сдался. Но на этом успе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хи русских войск закончились. В 1564 году последо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вал ряд крупных поражений от литовцев.</w:t>
      </w:r>
    </w:p>
    <w:p w:rsidR="00574635" w:rsidRPr="00364A0A" w:rsidRDefault="00574635" w:rsidP="000B7DB6">
      <w:pPr>
        <w:pStyle w:val="a7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4A0A">
        <w:rPr>
          <w:rFonts w:ascii="Times New Roman" w:hAnsi="Times New Roman" w:cs="Times New Roman"/>
          <w:color w:val="000000"/>
          <w:sz w:val="24"/>
          <w:szCs w:val="24"/>
        </w:rPr>
        <w:t>После первых успехов положение России в Ливонской войне все более ос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ложнялось. В 1566 году Иван Грозный созвал Зем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ский собор для обсуждения вопроса: продолжать ли войну с Литвой или заключать мир? Собор высказал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ся за продолжение военных действий.</w:t>
      </w:r>
    </w:p>
    <w:p w:rsidR="00574635" w:rsidRPr="00364A0A" w:rsidRDefault="00574635" w:rsidP="000B7DB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В 1569 году Польша и Литва объединились в одно государство — Речь </w:t>
      </w:r>
      <w:proofErr w:type="spellStart"/>
      <w:r w:rsidRPr="00364A0A">
        <w:rPr>
          <w:rFonts w:ascii="Times New Roman" w:hAnsi="Times New Roman" w:cs="Times New Roman"/>
          <w:color w:val="000000"/>
          <w:sz w:val="24"/>
          <w:szCs w:val="24"/>
        </w:rPr>
        <w:t>Посполитую</w:t>
      </w:r>
      <w:proofErr w:type="spellEnd"/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. Вскоре на польско-литовский престол был избран Стефан </w:t>
      </w:r>
      <w:proofErr w:type="spellStart"/>
      <w:r w:rsidRPr="00364A0A">
        <w:rPr>
          <w:rFonts w:ascii="Times New Roman" w:hAnsi="Times New Roman" w:cs="Times New Roman"/>
          <w:color w:val="000000"/>
          <w:sz w:val="24"/>
          <w:szCs w:val="24"/>
        </w:rPr>
        <w:t>Баторий</w:t>
      </w:r>
      <w:proofErr w:type="spellEnd"/>
      <w:r w:rsidRPr="00364A0A">
        <w:rPr>
          <w:rFonts w:ascii="Times New Roman" w:hAnsi="Times New Roman" w:cs="Times New Roman"/>
          <w:color w:val="000000"/>
          <w:sz w:val="24"/>
          <w:szCs w:val="24"/>
        </w:rPr>
        <w:t>, та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лантливый полководец. В 1579 году войска </w:t>
      </w:r>
      <w:proofErr w:type="spellStart"/>
      <w:r w:rsidRPr="00364A0A">
        <w:rPr>
          <w:rFonts w:ascii="Times New Roman" w:hAnsi="Times New Roman" w:cs="Times New Roman"/>
          <w:color w:val="000000"/>
          <w:sz w:val="24"/>
          <w:szCs w:val="24"/>
        </w:rPr>
        <w:t>Батория</w:t>
      </w:r>
      <w:proofErr w:type="spellEnd"/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перешли в наступление и отбили Полоцк. Русские были вытеснены из Ливонии. В 1581 году поляки вторглись в пределы Российского государства и оса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дили Псков. </w:t>
      </w:r>
      <w:proofErr w:type="gramStart"/>
      <w:r w:rsidRPr="00364A0A">
        <w:rPr>
          <w:rFonts w:ascii="Times New Roman" w:hAnsi="Times New Roman" w:cs="Times New Roman"/>
          <w:color w:val="000000"/>
          <w:sz w:val="24"/>
          <w:szCs w:val="24"/>
        </w:rPr>
        <w:t>Пользуясь ослаблением России, против нее начала военные действия Швеция.</w:t>
      </w:r>
      <w:proofErr w:type="gramEnd"/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Ее войска ов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ладели Нарвой.</w:t>
      </w:r>
    </w:p>
    <w:p w:rsidR="00574635" w:rsidRPr="00364A0A" w:rsidRDefault="00574635" w:rsidP="000B7DB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364A0A">
        <w:rPr>
          <w:rFonts w:ascii="Times New Roman" w:hAnsi="Times New Roman" w:cs="Times New Roman"/>
          <w:color w:val="000000"/>
          <w:sz w:val="24"/>
          <w:szCs w:val="24"/>
        </w:rPr>
        <w:lastRenderedPageBreak/>
        <w:t>Баторий</w:t>
      </w:r>
      <w:proofErr w:type="spellEnd"/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привел 100-тысячное войско к Пскову. Осада города продолжалась пять месяцев. Оборону возглавил князь Иван Шуйский. Его вой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ска и жители города отбили более тридца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ти штурмов. Русские совершили около пя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тидесяти вылазок в стан врага. После по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лучения подкрепления войску </w:t>
      </w:r>
      <w:proofErr w:type="spellStart"/>
      <w:r w:rsidRPr="00364A0A">
        <w:rPr>
          <w:rFonts w:ascii="Times New Roman" w:hAnsi="Times New Roman" w:cs="Times New Roman"/>
          <w:color w:val="000000"/>
          <w:sz w:val="24"/>
          <w:szCs w:val="24"/>
        </w:rPr>
        <w:t>Батория</w:t>
      </w:r>
      <w:proofErr w:type="spellEnd"/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удалось с помощью тяжелых орудий про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бить бреши в городской стене и овладеть двумя башнями. Однако защитники Пско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ва взорвали захваченные врагом башни вместе с находившимися там вражескими солдатами. Армия </w:t>
      </w:r>
      <w:proofErr w:type="spellStart"/>
      <w:r w:rsidRPr="00364A0A">
        <w:rPr>
          <w:rFonts w:ascii="Times New Roman" w:hAnsi="Times New Roman" w:cs="Times New Roman"/>
          <w:color w:val="000000"/>
          <w:sz w:val="24"/>
          <w:szCs w:val="24"/>
        </w:rPr>
        <w:t>Батория</w:t>
      </w:r>
      <w:proofErr w:type="spellEnd"/>
      <w:r w:rsidRPr="00364A0A">
        <w:rPr>
          <w:rFonts w:ascii="Times New Roman" w:hAnsi="Times New Roman" w:cs="Times New Roman"/>
          <w:color w:val="000000"/>
          <w:sz w:val="24"/>
          <w:szCs w:val="24"/>
        </w:rPr>
        <w:t xml:space="preserve"> так и не смог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ла взять крепость. Но в 1582 году было за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ключено невыгодное для России перемирие с Речью </w:t>
      </w:r>
      <w:proofErr w:type="spellStart"/>
      <w:r w:rsidRPr="00364A0A">
        <w:rPr>
          <w:rFonts w:ascii="Times New Roman" w:hAnsi="Times New Roman" w:cs="Times New Roman"/>
          <w:color w:val="000000"/>
          <w:sz w:val="24"/>
          <w:szCs w:val="24"/>
        </w:rPr>
        <w:t>Посполитой</w:t>
      </w:r>
      <w:proofErr w:type="spellEnd"/>
      <w:r w:rsidRPr="00364A0A">
        <w:rPr>
          <w:rFonts w:ascii="Times New Roman" w:hAnsi="Times New Roman" w:cs="Times New Roman"/>
          <w:color w:val="000000"/>
          <w:sz w:val="24"/>
          <w:szCs w:val="24"/>
        </w:rPr>
        <w:t>. В следующем году был подписан мир со Швецией.</w:t>
      </w:r>
    </w:p>
    <w:p w:rsidR="00574635" w:rsidRPr="00364A0A" w:rsidRDefault="00574635" w:rsidP="000B7DB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64A0A">
        <w:rPr>
          <w:rFonts w:ascii="Times New Roman" w:hAnsi="Times New Roman" w:cs="Times New Roman"/>
          <w:color w:val="000000"/>
          <w:sz w:val="24"/>
          <w:szCs w:val="24"/>
        </w:rPr>
        <w:t>Изнурительная Ливонская война, длив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шаяся  25  лет,   закончилась   поражением России. Не имея морского флота и союзников, она столкнулась с крупными европейскими держа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вами — Литвой, Польшей и Швецией. С юга ей по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стоянно угрожало Крымское ханство. Основная зада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ча — выход к побережью Балтийского моря — так и не была решена. Россия теряла все свои приобрете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ния в Ливонии и на востоке Литвы, большую часть побережья Финского залива. Только мужество за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щитников Пскова оградило страну от других терри</w:t>
      </w:r>
      <w:r w:rsidRPr="00364A0A">
        <w:rPr>
          <w:rFonts w:ascii="Times New Roman" w:hAnsi="Times New Roman" w:cs="Times New Roman"/>
          <w:color w:val="000000"/>
          <w:sz w:val="24"/>
          <w:szCs w:val="24"/>
        </w:rPr>
        <w:softHyphen/>
        <w:t>ториальных потерь.</w:t>
      </w:r>
    </w:p>
    <w:p w:rsidR="00574635" w:rsidRPr="009F38AB" w:rsidRDefault="00574635" w:rsidP="000B7DB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Рассказ учителя.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Оборона южных рубежей</w:t>
      </w:r>
      <w:r w:rsidR="000A2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(сл.-18)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Иван IV решил не начинать решительной борьбы с Крымским ханством, но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Девлет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Гирей не унимался, он совершил набег на Русь в 1571 году, разграбил Москву, набег повторился, татары дошли до деревни Молоди в 50 км от Москвы, но были разбиты русскими войсками. Против набегов крымских татар при Иване 4 начали строить засечную черту из засек и крепостей, первая линия прошла от Брянска к Туле, от нее к Рязани. Позже построили Белгородскую черту от Белгорода к Ливнам, а от них к Воронежу.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Рассказ учителя.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Покорение Сибирского ханства</w:t>
      </w:r>
      <w:proofErr w:type="gram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="000A23D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0A23D4">
        <w:rPr>
          <w:rFonts w:ascii="Times New Roman" w:eastAsia="Times New Roman" w:hAnsi="Times New Roman" w:cs="Times New Roman"/>
          <w:sz w:val="24"/>
          <w:szCs w:val="24"/>
          <w:lang w:eastAsia="ru-RU"/>
        </w:rPr>
        <w:t>л.-19-21)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Сибирское ханство в середине 16 века стали нападать южные кочевники. Поэтому хан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Едигер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перешел в российское подданство, надеясь получить от России защиту от набегов. Население этого ханства стало платить русскому царю ясак – дань пушниной.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завоевания Поволжья русские купцы Строгановы стали осваивать Предуралье, им царь дал 146 верст земли по реке Каме до Чусовой. Их владения доходили до Сибирского ханства. В 1563 году к власти пришел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Кучум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потомок Чингисхана. Он отказался платить ясак. Возобновил набеги в Предуралье. Строгановы получили разрешение царя давать им отпор.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В 1581 году они послали отряд казаков во главе с атаманом Ермаком на стругах, помощником был атаман Кольцо.</w:t>
      </w:r>
      <w:r w:rsidR="000A2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A23D4" w:rsidRPr="000A2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Заслушивается сообщение ученика</w:t>
      </w:r>
      <w:r w:rsidR="000A2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(сл.-20)</w:t>
      </w:r>
      <w:r w:rsidR="000A23D4" w:rsidRPr="000A23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упорном бою взяли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Кашлык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(он еще называется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Искер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, Сибирь); у казаков было преимущество: они имели огнестрельное оружие.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Картина В. Сури</w:t>
      </w:r>
      <w:r w:rsidR="004F47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кова «Покорение Сибири Ермаком»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0A23D4">
        <w:rPr>
          <w:rFonts w:ascii="Times New Roman" w:eastAsia="Times New Roman" w:hAnsi="Times New Roman" w:cs="Times New Roman"/>
          <w:sz w:val="24"/>
          <w:szCs w:val="24"/>
          <w:lang w:eastAsia="ru-RU"/>
        </w:rPr>
        <w:t>сл.-22)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Приближалась зима, город пуст, вокруг степь, топлива нет, продуктов тоже. Это пугало казаков. Они хотели вернуться назад. Но Ермак и его сторонники стали их убеждать остаться: «Вспомним, братцы, обещание, какое мы дали честным людям (Строгановым). Назад со стыдом возвратиться нам нельзя. Коли бог нам поможет, то и по смерти память наша не оскудеет в этих странах, и слава наша вечна будет!»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Эта же мысль звучит в думе К.Ф.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Рылева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«Смерть Ермака»:</w:t>
      </w:r>
    </w:p>
    <w:p w:rsidR="009F38AB" w:rsidRPr="004F4742" w:rsidRDefault="009F38AB" w:rsidP="000B7DB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74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смерть не может быть страшна:</w:t>
      </w:r>
      <w:r w:rsidRPr="004F47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Свое мы дело совершили:</w:t>
      </w:r>
      <w:r w:rsidRPr="004F47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F474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Сибирь царю покорена,</w:t>
      </w:r>
      <w:r w:rsidRPr="004F47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мы – не праздно в мире жили!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Отряд Ермака остался на зиму в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Кашлыке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население обложили данью, своим «ребятушкам» запретили своевольничать. К весне из 500 человек осталось только 270: остальные погибли от холода и голода. Вот какой ценой русским доставалось освоение Сибири! Летом 1582 года был послан Иван Кольцо в Москву с письмом о завоевании Сибирского ханства. Он вернулся, привел в подкрепление 500 стрельцов, боеприпасы, жалованье и доспехи Ермаку – подарок царя Ивана IV.</w:t>
      </w:r>
      <w:r w:rsidR="000A2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жить трудно.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Кучум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беспокоит. Хлеба мало. 5 августа 1584 года казаки на стругах пошли встречать бухарский обоз с хлебом. Обоз не встретили, устали, нашли место для ночлега при слиянии реки Вагая с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Иртышом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Темнота, ветер, гроза, дождь. Ермак охрану не выставил.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Кучум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отрядом оказался поблизости. Враги подкрались к казакам, весь отряд вырезали. Остались двое: один казак и Ермак. Атаман проснулся от стона раненого. Ермак схватился за оружие, отбиваясь, дошел до берега Иртыша и кинулся вплавь к стругам. Ранен был, силы слабели, доспехи тяжелы.</w:t>
      </w:r>
    </w:p>
    <w:p w:rsidR="009F38AB" w:rsidRPr="009F38AB" w:rsidRDefault="009F38AB" w:rsidP="000B7DB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 рисунка художника Б.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Дехтерева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«Гибель Ермака»</w:t>
      </w:r>
      <w:proofErr w:type="gram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="000A23D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0A23D4">
        <w:rPr>
          <w:rFonts w:ascii="Times New Roman" w:eastAsia="Times New Roman" w:hAnsi="Times New Roman" w:cs="Times New Roman"/>
          <w:sz w:val="24"/>
          <w:szCs w:val="24"/>
          <w:lang w:eastAsia="ru-RU"/>
        </w:rPr>
        <w:t>л.-</w:t>
      </w:r>
      <w:r w:rsidR="004F4742">
        <w:rPr>
          <w:rFonts w:ascii="Times New Roman" w:eastAsia="Times New Roman" w:hAnsi="Times New Roman" w:cs="Times New Roman"/>
          <w:sz w:val="24"/>
          <w:szCs w:val="24"/>
          <w:lang w:eastAsia="ru-RU"/>
        </w:rPr>
        <w:t>23)</w:t>
      </w:r>
    </w:p>
    <w:p w:rsidR="009F38AB" w:rsidRPr="009F38AB" w:rsidRDefault="009F38AB" w:rsidP="000B7DB6">
      <w:pPr>
        <w:spacing w:after="13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Спасшийся казак вернулся в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Искер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сообщил о гибели Ермака. Но царь (уже Федор Иванович) прислал казаков и стрельцов, которые упорно продвигались </w:t>
      </w:r>
      <w:proofErr w:type="gram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глубь</w:t>
      </w:r>
      <w:proofErr w:type="gram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Западной Сибири, настигли и разбили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Кучума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он бежал и вскоре погиб. Сибирское ханство покорено Россией. Открылся путь для освоения всей Сибири до Дальнего востока и берегов Тихого океана. Ермака не забыли. Народ помнил о нем и складывал песни. В 1839 г в городе Тобольске, недалеко от того места, где находился древний </w:t>
      </w:r>
      <w:proofErr w:type="spell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Искер</w:t>
      </w:r>
      <w:proofErr w:type="spell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, ему поставлен памятник.</w:t>
      </w:r>
    </w:p>
    <w:p w:rsidR="009F38AB" w:rsidRDefault="009F38AB" w:rsidP="000B7DB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Памятник Ермаку</w:t>
      </w:r>
      <w:proofErr w:type="gramStart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="004F474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4F4742">
        <w:rPr>
          <w:rFonts w:ascii="Times New Roman" w:eastAsia="Times New Roman" w:hAnsi="Times New Roman" w:cs="Times New Roman"/>
          <w:sz w:val="24"/>
          <w:szCs w:val="24"/>
          <w:lang w:eastAsia="ru-RU"/>
        </w:rPr>
        <w:t>л-24)</w:t>
      </w:r>
    </w:p>
    <w:p w:rsidR="004F4742" w:rsidRPr="009F38AB" w:rsidRDefault="004F4742" w:rsidP="000B7DB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внешней политики. Возврат к проблемному вопросу начала урока (сл.-3)</w:t>
      </w:r>
    </w:p>
    <w:p w:rsidR="009F38AB" w:rsidRDefault="001D5036" w:rsidP="000B7DB6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4F47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9F38AB" w:rsidRPr="009F38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Закрепление по тестам</w:t>
      </w:r>
      <w:r w:rsidR="004F47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(сл.-25-33)</w:t>
      </w:r>
    </w:p>
    <w:p w:rsidR="001D5036" w:rsidRPr="001D5036" w:rsidRDefault="001D5036" w:rsidP="001D5036">
      <w:pPr>
        <w:pStyle w:val="ab"/>
        <w:spacing w:line="360" w:lineRule="auto"/>
        <w:rPr>
          <w:rFonts w:ascii="Times" w:hAnsi="Times"/>
          <w:b/>
          <w:sz w:val="24"/>
          <w:szCs w:val="24"/>
        </w:rPr>
      </w:pPr>
      <w:r w:rsidRPr="001D5036">
        <w:rPr>
          <w:rFonts w:ascii="Times" w:hAnsi="Times"/>
          <w:b/>
          <w:sz w:val="24"/>
          <w:szCs w:val="24"/>
        </w:rPr>
        <w:t>6.Оценка  усвоения новых знаний и работы на уроке.</w:t>
      </w:r>
    </w:p>
    <w:p w:rsidR="001D5036" w:rsidRDefault="001D5036" w:rsidP="001D5036">
      <w:pPr>
        <w:spacing w:after="135" w:line="240" w:lineRule="auto"/>
        <w:rPr>
          <w:rFonts w:ascii="Times New Roman" w:hAnsi="Times New Roman"/>
          <w:color w:val="000000"/>
          <w:sz w:val="24"/>
          <w:szCs w:val="24"/>
        </w:rPr>
      </w:pPr>
      <w:r w:rsidRPr="001D5036">
        <w:rPr>
          <w:rFonts w:ascii="Times New Roman" w:hAnsi="Times New Roman"/>
          <w:b/>
          <w:sz w:val="24"/>
          <w:szCs w:val="24"/>
        </w:rPr>
        <w:t>7.</w:t>
      </w:r>
      <w:r w:rsidRPr="001D5036">
        <w:rPr>
          <w:rFonts w:ascii="Times" w:hAnsi="Times"/>
          <w:b/>
          <w:sz w:val="24"/>
          <w:szCs w:val="24"/>
        </w:rPr>
        <w:t xml:space="preserve"> Информация о домашнем задании, инструктаж по его выполнению.</w:t>
      </w:r>
      <w:r>
        <w:rPr>
          <w:rFonts w:ascii="Times" w:hAnsi="Times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§ 21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и задания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294</w:t>
      </w:r>
      <w:r w:rsidRPr="009F38A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</w:t>
      </w:r>
      <w:r>
        <w:rPr>
          <w:rFonts w:ascii="Times" w:hAnsi="Times"/>
          <w:sz w:val="24"/>
          <w:szCs w:val="24"/>
        </w:rPr>
        <w:t xml:space="preserve">                                                        </w:t>
      </w:r>
      <w:r w:rsidRPr="001D5036">
        <w:rPr>
          <w:rFonts w:ascii="Times New Roman" w:hAnsi="Times New Roman"/>
          <w:b/>
          <w:sz w:val="24"/>
          <w:szCs w:val="24"/>
        </w:rPr>
        <w:t xml:space="preserve">8. </w:t>
      </w:r>
      <w:r w:rsidRPr="001D5036">
        <w:rPr>
          <w:rFonts w:ascii="Times New Roman" w:hAnsi="Times New Roman"/>
          <w:b/>
          <w:color w:val="000000"/>
          <w:sz w:val="24"/>
          <w:szCs w:val="24"/>
        </w:rPr>
        <w:t>Подведение итогов урока.</w:t>
      </w:r>
    </w:p>
    <w:p w:rsidR="001D5036" w:rsidRPr="009F38AB" w:rsidRDefault="001D503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D5036" w:rsidRPr="009F38AB" w:rsidSect="005D78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B292F"/>
    <w:multiLevelType w:val="hybridMultilevel"/>
    <w:tmpl w:val="E8AC95F2"/>
    <w:lvl w:ilvl="0" w:tplc="0419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3CC682A"/>
    <w:multiLevelType w:val="multilevel"/>
    <w:tmpl w:val="C4A8F8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9F0797"/>
    <w:multiLevelType w:val="hybridMultilevel"/>
    <w:tmpl w:val="1DE8A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E015EB"/>
    <w:multiLevelType w:val="hybridMultilevel"/>
    <w:tmpl w:val="F174AB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123AE"/>
    <w:multiLevelType w:val="multilevel"/>
    <w:tmpl w:val="F1A02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163A01"/>
    <w:multiLevelType w:val="hybridMultilevel"/>
    <w:tmpl w:val="E1145B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BC726D"/>
    <w:multiLevelType w:val="multilevel"/>
    <w:tmpl w:val="3F60A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EB0F74"/>
    <w:multiLevelType w:val="hybridMultilevel"/>
    <w:tmpl w:val="A8344774"/>
    <w:lvl w:ilvl="0" w:tplc="A7E8E766">
      <w:start w:val="1"/>
      <w:numFmt w:val="upperRoman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E37803"/>
    <w:multiLevelType w:val="hybridMultilevel"/>
    <w:tmpl w:val="DA9A09DC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25CE16EE"/>
    <w:multiLevelType w:val="hybridMultilevel"/>
    <w:tmpl w:val="F46A2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5C48D3"/>
    <w:multiLevelType w:val="hybridMultilevel"/>
    <w:tmpl w:val="1EB4221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D6D5F3D"/>
    <w:multiLevelType w:val="multilevel"/>
    <w:tmpl w:val="E5E2D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C174C8"/>
    <w:multiLevelType w:val="hybridMultilevel"/>
    <w:tmpl w:val="E3F86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774D3B"/>
    <w:multiLevelType w:val="multilevel"/>
    <w:tmpl w:val="222C4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A84287B"/>
    <w:multiLevelType w:val="hybridMultilevel"/>
    <w:tmpl w:val="5A9455AE"/>
    <w:lvl w:ilvl="0" w:tplc="F9C0D0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053C51"/>
    <w:multiLevelType w:val="multilevel"/>
    <w:tmpl w:val="78E8B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0007D4F"/>
    <w:multiLevelType w:val="multilevel"/>
    <w:tmpl w:val="2F46D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1940364"/>
    <w:multiLevelType w:val="multilevel"/>
    <w:tmpl w:val="8F44A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71D6699"/>
    <w:multiLevelType w:val="hybridMultilevel"/>
    <w:tmpl w:val="98965398"/>
    <w:lvl w:ilvl="0" w:tplc="F9C0D0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F52605"/>
    <w:multiLevelType w:val="multilevel"/>
    <w:tmpl w:val="7B4A4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90A5151"/>
    <w:multiLevelType w:val="hybridMultilevel"/>
    <w:tmpl w:val="D494AC16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49C544D8"/>
    <w:multiLevelType w:val="hybridMultilevel"/>
    <w:tmpl w:val="BD447CD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EE00CD"/>
    <w:multiLevelType w:val="multilevel"/>
    <w:tmpl w:val="E0825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E944E4E"/>
    <w:multiLevelType w:val="multilevel"/>
    <w:tmpl w:val="AE5CA05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F8A2B19"/>
    <w:multiLevelType w:val="hybridMultilevel"/>
    <w:tmpl w:val="E06AFDB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1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4BD1C75"/>
    <w:multiLevelType w:val="multilevel"/>
    <w:tmpl w:val="DBA4E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9862244"/>
    <w:multiLevelType w:val="hybridMultilevel"/>
    <w:tmpl w:val="85DEF508"/>
    <w:lvl w:ilvl="0" w:tplc="F9C0D0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FAA4A3D"/>
    <w:multiLevelType w:val="hybridMultilevel"/>
    <w:tmpl w:val="B7D292A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CB7039"/>
    <w:multiLevelType w:val="hybridMultilevel"/>
    <w:tmpl w:val="F9BC558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>
    <w:nsid w:val="61FA7A53"/>
    <w:multiLevelType w:val="multilevel"/>
    <w:tmpl w:val="06681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35878F0"/>
    <w:multiLevelType w:val="hybridMultilevel"/>
    <w:tmpl w:val="9246236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9646569"/>
    <w:multiLevelType w:val="hybridMultilevel"/>
    <w:tmpl w:val="69429610"/>
    <w:lvl w:ilvl="0" w:tplc="04190001">
      <w:start w:val="1"/>
      <w:numFmt w:val="bullet"/>
      <w:lvlText w:val=""/>
      <w:lvlJc w:val="left"/>
      <w:pPr>
        <w:ind w:left="1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8" w:hanging="360"/>
      </w:pPr>
      <w:rPr>
        <w:rFonts w:ascii="Wingdings" w:hAnsi="Wingdings" w:hint="default"/>
      </w:rPr>
    </w:lvl>
  </w:abstractNum>
  <w:abstractNum w:abstractNumId="32">
    <w:nsid w:val="6998422B"/>
    <w:multiLevelType w:val="hybridMultilevel"/>
    <w:tmpl w:val="E06AFDB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1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6BE1676C"/>
    <w:multiLevelType w:val="hybridMultilevel"/>
    <w:tmpl w:val="B0B6E874"/>
    <w:lvl w:ilvl="0" w:tplc="F9C0D0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7A5A75"/>
    <w:multiLevelType w:val="hybridMultilevel"/>
    <w:tmpl w:val="1744F5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206424"/>
    <w:multiLevelType w:val="multilevel"/>
    <w:tmpl w:val="2F145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BE7213B"/>
    <w:multiLevelType w:val="multilevel"/>
    <w:tmpl w:val="154A3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BEA1F27"/>
    <w:multiLevelType w:val="hybridMultilevel"/>
    <w:tmpl w:val="8A2C3E44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8">
    <w:nsid w:val="7CB90BF9"/>
    <w:multiLevelType w:val="multilevel"/>
    <w:tmpl w:val="1EB2F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22"/>
  </w:num>
  <w:num w:numId="3">
    <w:abstractNumId w:val="25"/>
  </w:num>
  <w:num w:numId="4">
    <w:abstractNumId w:val="15"/>
  </w:num>
  <w:num w:numId="5">
    <w:abstractNumId w:val="11"/>
  </w:num>
  <w:num w:numId="6">
    <w:abstractNumId w:val="35"/>
  </w:num>
  <w:num w:numId="7">
    <w:abstractNumId w:val="19"/>
  </w:num>
  <w:num w:numId="8">
    <w:abstractNumId w:val="36"/>
  </w:num>
  <w:num w:numId="9">
    <w:abstractNumId w:val="16"/>
  </w:num>
  <w:num w:numId="10">
    <w:abstractNumId w:val="1"/>
  </w:num>
  <w:num w:numId="11">
    <w:abstractNumId w:val="17"/>
  </w:num>
  <w:num w:numId="12">
    <w:abstractNumId w:val="4"/>
  </w:num>
  <w:num w:numId="13">
    <w:abstractNumId w:val="6"/>
  </w:num>
  <w:num w:numId="14">
    <w:abstractNumId w:val="29"/>
  </w:num>
  <w:num w:numId="15">
    <w:abstractNumId w:val="38"/>
  </w:num>
  <w:num w:numId="16">
    <w:abstractNumId w:val="5"/>
  </w:num>
  <w:num w:numId="17">
    <w:abstractNumId w:val="7"/>
  </w:num>
  <w:num w:numId="18">
    <w:abstractNumId w:val="32"/>
  </w:num>
  <w:num w:numId="19">
    <w:abstractNumId w:val="24"/>
  </w:num>
  <w:num w:numId="20">
    <w:abstractNumId w:val="27"/>
  </w:num>
  <w:num w:numId="21">
    <w:abstractNumId w:val="8"/>
  </w:num>
  <w:num w:numId="22">
    <w:abstractNumId w:val="26"/>
  </w:num>
  <w:num w:numId="23">
    <w:abstractNumId w:val="18"/>
  </w:num>
  <w:num w:numId="24">
    <w:abstractNumId w:val="9"/>
  </w:num>
  <w:num w:numId="25">
    <w:abstractNumId w:val="3"/>
  </w:num>
  <w:num w:numId="26">
    <w:abstractNumId w:val="0"/>
  </w:num>
  <w:num w:numId="27">
    <w:abstractNumId w:val="2"/>
  </w:num>
  <w:num w:numId="28">
    <w:abstractNumId w:val="28"/>
  </w:num>
  <w:num w:numId="29">
    <w:abstractNumId w:val="34"/>
  </w:num>
  <w:num w:numId="30">
    <w:abstractNumId w:val="10"/>
  </w:num>
  <w:num w:numId="31">
    <w:abstractNumId w:val="23"/>
  </w:num>
  <w:num w:numId="32">
    <w:abstractNumId w:val="33"/>
  </w:num>
  <w:num w:numId="33">
    <w:abstractNumId w:val="14"/>
  </w:num>
  <w:num w:numId="34">
    <w:abstractNumId w:val="21"/>
  </w:num>
  <w:num w:numId="35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</w:num>
  <w:num w:numId="37">
    <w:abstractNumId w:val="12"/>
  </w:num>
  <w:num w:numId="38">
    <w:abstractNumId w:val="37"/>
  </w:num>
  <w:num w:numId="3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38AB"/>
    <w:rsid w:val="000A23D4"/>
    <w:rsid w:val="000B7DB6"/>
    <w:rsid w:val="00101095"/>
    <w:rsid w:val="001D5036"/>
    <w:rsid w:val="00276DC3"/>
    <w:rsid w:val="002A779F"/>
    <w:rsid w:val="0031494D"/>
    <w:rsid w:val="003B1068"/>
    <w:rsid w:val="00426BBE"/>
    <w:rsid w:val="004F4742"/>
    <w:rsid w:val="00574635"/>
    <w:rsid w:val="005B70D0"/>
    <w:rsid w:val="005D78F6"/>
    <w:rsid w:val="00616F0E"/>
    <w:rsid w:val="00631106"/>
    <w:rsid w:val="008241A4"/>
    <w:rsid w:val="00862550"/>
    <w:rsid w:val="009F38AB"/>
    <w:rsid w:val="00A82D14"/>
    <w:rsid w:val="00AE2C39"/>
    <w:rsid w:val="00C13F8C"/>
    <w:rsid w:val="00C944E8"/>
    <w:rsid w:val="00D9326C"/>
    <w:rsid w:val="00EE65EE"/>
    <w:rsid w:val="00EF1E61"/>
    <w:rsid w:val="00F85C27"/>
    <w:rsid w:val="00FB7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50"/>
  </w:style>
  <w:style w:type="paragraph" w:styleId="1">
    <w:name w:val="heading 1"/>
    <w:basedOn w:val="a"/>
    <w:link w:val="10"/>
    <w:uiPriority w:val="9"/>
    <w:qFormat/>
    <w:rsid w:val="009F38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38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9F38AB"/>
    <w:rPr>
      <w:color w:val="0000FF"/>
      <w:u w:val="single"/>
    </w:rPr>
  </w:style>
  <w:style w:type="character" w:customStyle="1" w:styleId="apple-converted-space">
    <w:name w:val="apple-converted-space"/>
    <w:basedOn w:val="a0"/>
    <w:rsid w:val="009F38AB"/>
  </w:style>
  <w:style w:type="character" w:styleId="a4">
    <w:name w:val="Emphasis"/>
    <w:basedOn w:val="a0"/>
    <w:uiPriority w:val="20"/>
    <w:qFormat/>
    <w:rsid w:val="009F38AB"/>
    <w:rPr>
      <w:i/>
      <w:iCs/>
    </w:rPr>
  </w:style>
  <w:style w:type="paragraph" w:styleId="a5">
    <w:name w:val="Normal (Web)"/>
    <w:basedOn w:val="a"/>
    <w:uiPriority w:val="99"/>
    <w:unhideWhenUsed/>
    <w:rsid w:val="009F38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F38AB"/>
    <w:rPr>
      <w:b/>
      <w:bCs/>
    </w:rPr>
  </w:style>
  <w:style w:type="paragraph" w:styleId="a7">
    <w:name w:val="List Paragraph"/>
    <w:basedOn w:val="a"/>
    <w:uiPriority w:val="34"/>
    <w:qFormat/>
    <w:rsid w:val="009F38AB"/>
    <w:pPr>
      <w:ind w:left="720"/>
      <w:contextualSpacing/>
    </w:pPr>
  </w:style>
  <w:style w:type="table" w:styleId="a8">
    <w:name w:val="Table Grid"/>
    <w:basedOn w:val="a1"/>
    <w:rsid w:val="009F38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a"/>
    <w:uiPriority w:val="99"/>
    <w:rsid w:val="005B70D0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5B70D0"/>
    <w:pPr>
      <w:widowControl w:val="0"/>
      <w:autoSpaceDE w:val="0"/>
      <w:autoSpaceDN w:val="0"/>
      <w:adjustRightInd w:val="0"/>
      <w:spacing w:after="0" w:line="235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5B70D0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5B70D0"/>
    <w:pPr>
      <w:shd w:val="clear" w:color="auto" w:fill="FFFFFF"/>
      <w:spacing w:before="60" w:after="180" w:line="240" w:lineRule="atLeast"/>
      <w:ind w:firstLine="320"/>
    </w:pPr>
    <w:rPr>
      <w:rFonts w:ascii="Times New Roman" w:hAnsi="Times New Roman" w:cs="Times New Roman"/>
      <w:sz w:val="18"/>
      <w:szCs w:val="18"/>
    </w:rPr>
  </w:style>
  <w:style w:type="character" w:customStyle="1" w:styleId="FontStyle11">
    <w:name w:val="Font Style11"/>
    <w:basedOn w:val="a0"/>
    <w:uiPriority w:val="99"/>
    <w:rsid w:val="005B70D0"/>
    <w:rPr>
      <w:rFonts w:ascii="Times New Roman" w:hAnsi="Times New Roman" w:cs="Times New Roman" w:hint="default"/>
      <w:sz w:val="20"/>
      <w:szCs w:val="20"/>
    </w:rPr>
  </w:style>
  <w:style w:type="character" w:customStyle="1" w:styleId="FontStyle12">
    <w:name w:val="Font Style12"/>
    <w:basedOn w:val="a0"/>
    <w:uiPriority w:val="99"/>
    <w:rsid w:val="005B70D0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5B70D0"/>
    <w:rPr>
      <w:rFonts w:ascii="Times New Roman" w:hAnsi="Times New Roman" w:cs="Times New Roman" w:hint="default"/>
      <w:sz w:val="20"/>
      <w:szCs w:val="20"/>
    </w:rPr>
  </w:style>
  <w:style w:type="character" w:customStyle="1" w:styleId="2MicrosoftSansSerif">
    <w:name w:val="Основной текст (2) + Microsoft Sans Serif"/>
    <w:aliases w:val="8,5 pt,Полужирный3,Курсив,Интервал 1 pt"/>
    <w:basedOn w:val="2"/>
    <w:uiPriority w:val="99"/>
    <w:rsid w:val="005B70D0"/>
    <w:rPr>
      <w:rFonts w:ascii="Microsoft Sans Serif" w:hAnsi="Microsoft Sans Serif" w:cs="Microsoft Sans Serif"/>
      <w:b/>
      <w:bCs/>
      <w:i/>
      <w:iCs/>
      <w:spacing w:val="20"/>
      <w:sz w:val="17"/>
      <w:szCs w:val="17"/>
    </w:rPr>
  </w:style>
  <w:style w:type="paragraph" w:styleId="a9">
    <w:name w:val="Balloon Text"/>
    <w:basedOn w:val="a"/>
    <w:link w:val="aa"/>
    <w:uiPriority w:val="99"/>
    <w:semiHidden/>
    <w:unhideWhenUsed/>
    <w:rsid w:val="00574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74635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1D503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98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3523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029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97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</Pages>
  <Words>2217</Words>
  <Characters>12638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2016-09-08T17:52:00Z</dcterms:created>
  <dcterms:modified xsi:type="dcterms:W3CDTF">2016-10-07T11:37:00Z</dcterms:modified>
</cp:coreProperties>
</file>